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B76ED" w:rsidRPr="00090781" w:rsidRDefault="00F47BFD" w:rsidP="00F47BFD">
      <w:pPr>
        <w:jc w:val="center"/>
        <w:rPr>
          <w:rFonts w:asciiTheme="majorHAnsi" w:eastAsia="Calibri" w:hAnsiTheme="majorHAnsi" w:cstheme="majorHAnsi"/>
          <w:b/>
          <w:sz w:val="24"/>
          <w:szCs w:val="24"/>
        </w:rPr>
      </w:pPr>
      <w:r w:rsidRPr="00090781">
        <w:rPr>
          <w:rFonts w:asciiTheme="majorHAnsi" w:hAnsiTheme="majorHAnsi" w:cstheme="majorHAnsi"/>
          <w:color w:val="121212"/>
          <w:sz w:val="24"/>
          <w:szCs w:val="24"/>
        </w:rPr>
        <w:t>Virginia Solar Energy Development and Energy Storage Authority Meeting</w:t>
      </w:r>
    </w:p>
    <w:p w14:paraId="00000002" w14:textId="482BAF54" w:rsidR="00AB76ED" w:rsidRPr="00090781" w:rsidRDefault="00E67D7F" w:rsidP="00F47BFD">
      <w:pPr>
        <w:jc w:val="center"/>
        <w:rPr>
          <w:rFonts w:asciiTheme="majorHAnsi" w:eastAsia="Calibri" w:hAnsiTheme="majorHAnsi" w:cstheme="majorHAnsi"/>
          <w:b/>
          <w:sz w:val="24"/>
          <w:szCs w:val="24"/>
        </w:rPr>
      </w:pPr>
      <w:r w:rsidRPr="00090781">
        <w:rPr>
          <w:rFonts w:asciiTheme="majorHAnsi" w:eastAsia="Calibri" w:hAnsiTheme="majorHAnsi" w:cstheme="majorHAnsi"/>
          <w:b/>
          <w:sz w:val="24"/>
          <w:szCs w:val="24"/>
        </w:rPr>
        <w:t>Minutes</w:t>
      </w:r>
    </w:p>
    <w:p w14:paraId="00000003" w14:textId="7093E960" w:rsidR="00AB76ED" w:rsidRPr="00090781" w:rsidRDefault="009574E3" w:rsidP="00F47BFD">
      <w:pPr>
        <w:jc w:val="center"/>
        <w:rPr>
          <w:rFonts w:asciiTheme="majorHAnsi" w:eastAsia="Calibri" w:hAnsiTheme="majorHAnsi" w:cstheme="majorHAnsi"/>
          <w:b/>
          <w:sz w:val="24"/>
          <w:szCs w:val="24"/>
        </w:rPr>
      </w:pPr>
      <w:r>
        <w:rPr>
          <w:rFonts w:asciiTheme="majorHAnsi" w:eastAsia="Calibri" w:hAnsiTheme="majorHAnsi" w:cstheme="majorHAnsi"/>
          <w:b/>
          <w:sz w:val="24"/>
          <w:szCs w:val="24"/>
        </w:rPr>
        <w:t>June 23</w:t>
      </w:r>
      <w:r w:rsidR="004B2E59" w:rsidRPr="00090781">
        <w:rPr>
          <w:rFonts w:asciiTheme="majorHAnsi" w:eastAsia="Calibri" w:hAnsiTheme="majorHAnsi" w:cstheme="majorHAnsi"/>
          <w:b/>
          <w:sz w:val="24"/>
          <w:szCs w:val="24"/>
        </w:rPr>
        <w:t>, 2023</w:t>
      </w:r>
    </w:p>
    <w:p w14:paraId="00000004" w14:textId="5979E71D" w:rsidR="00AB76ED" w:rsidRPr="00090781" w:rsidRDefault="00F47BFD" w:rsidP="00F47BFD">
      <w:pPr>
        <w:jc w:val="center"/>
        <w:rPr>
          <w:rFonts w:asciiTheme="majorHAnsi" w:eastAsia="Calibri" w:hAnsiTheme="majorHAnsi" w:cstheme="majorHAnsi"/>
          <w:b/>
          <w:sz w:val="24"/>
          <w:szCs w:val="24"/>
        </w:rPr>
      </w:pPr>
      <w:r w:rsidRPr="00090781">
        <w:rPr>
          <w:rFonts w:asciiTheme="majorHAnsi" w:eastAsia="Calibri" w:hAnsiTheme="majorHAnsi" w:cstheme="majorHAnsi"/>
          <w:b/>
          <w:sz w:val="24"/>
          <w:szCs w:val="24"/>
        </w:rPr>
        <w:t>1</w:t>
      </w:r>
      <w:r w:rsidR="004B2E59" w:rsidRPr="00090781">
        <w:rPr>
          <w:rFonts w:asciiTheme="majorHAnsi" w:eastAsia="Calibri" w:hAnsiTheme="majorHAnsi" w:cstheme="majorHAnsi"/>
          <w:b/>
          <w:sz w:val="24"/>
          <w:szCs w:val="24"/>
        </w:rPr>
        <w:t>0</w:t>
      </w:r>
      <w:r w:rsidRPr="00090781">
        <w:rPr>
          <w:rFonts w:asciiTheme="majorHAnsi" w:eastAsia="Calibri" w:hAnsiTheme="majorHAnsi" w:cstheme="majorHAnsi"/>
          <w:b/>
          <w:sz w:val="24"/>
          <w:szCs w:val="24"/>
        </w:rPr>
        <w:t>:00</w:t>
      </w:r>
      <w:r w:rsidR="004B2E59" w:rsidRPr="00090781">
        <w:rPr>
          <w:rFonts w:asciiTheme="majorHAnsi" w:eastAsia="Calibri" w:hAnsiTheme="majorHAnsi" w:cstheme="majorHAnsi"/>
          <w:b/>
          <w:sz w:val="24"/>
          <w:szCs w:val="24"/>
        </w:rPr>
        <w:t xml:space="preserve"> A</w:t>
      </w:r>
      <w:r w:rsidRPr="00090781">
        <w:rPr>
          <w:rFonts w:asciiTheme="majorHAnsi" w:eastAsia="Calibri" w:hAnsiTheme="majorHAnsi" w:cstheme="majorHAnsi"/>
          <w:b/>
          <w:sz w:val="24"/>
          <w:szCs w:val="24"/>
        </w:rPr>
        <w:t xml:space="preserve">M – </w:t>
      </w:r>
      <w:r w:rsidR="004B2E59" w:rsidRPr="00090781">
        <w:rPr>
          <w:rFonts w:asciiTheme="majorHAnsi" w:eastAsia="Calibri" w:hAnsiTheme="majorHAnsi" w:cstheme="majorHAnsi"/>
          <w:b/>
          <w:sz w:val="24"/>
          <w:szCs w:val="24"/>
        </w:rPr>
        <w:t>12</w:t>
      </w:r>
      <w:r w:rsidR="00272346" w:rsidRPr="00090781">
        <w:rPr>
          <w:rFonts w:asciiTheme="majorHAnsi" w:eastAsia="Calibri" w:hAnsiTheme="majorHAnsi" w:cstheme="majorHAnsi"/>
          <w:b/>
          <w:sz w:val="24"/>
          <w:szCs w:val="24"/>
        </w:rPr>
        <w:t>:00 P</w:t>
      </w:r>
      <w:r w:rsidRPr="00090781">
        <w:rPr>
          <w:rFonts w:asciiTheme="majorHAnsi" w:eastAsia="Calibri" w:hAnsiTheme="majorHAnsi" w:cstheme="majorHAnsi"/>
          <w:b/>
          <w:sz w:val="24"/>
          <w:szCs w:val="24"/>
        </w:rPr>
        <w:t xml:space="preserve">M </w:t>
      </w:r>
    </w:p>
    <w:p w14:paraId="61C8EB4E" w14:textId="1A9537DF" w:rsidR="007641F7" w:rsidRPr="00090781" w:rsidRDefault="008254EE" w:rsidP="00F47BFD">
      <w:pPr>
        <w:jc w:val="center"/>
        <w:rPr>
          <w:rFonts w:asciiTheme="majorHAnsi" w:eastAsia="Calibri" w:hAnsiTheme="majorHAnsi" w:cstheme="majorHAnsi"/>
          <w:b/>
          <w:sz w:val="24"/>
          <w:szCs w:val="24"/>
        </w:rPr>
      </w:pPr>
      <w:r>
        <w:rPr>
          <w:rFonts w:asciiTheme="majorHAnsi" w:eastAsia="Calibri" w:hAnsiTheme="majorHAnsi" w:cstheme="majorHAnsi"/>
          <w:b/>
          <w:sz w:val="24"/>
          <w:szCs w:val="24"/>
        </w:rPr>
        <w:t>All Virtual Meeting</w:t>
      </w:r>
    </w:p>
    <w:p w14:paraId="00000006" w14:textId="6329451C" w:rsidR="00AB76ED" w:rsidRPr="00090781" w:rsidRDefault="00AB76ED" w:rsidP="00F47BFD">
      <w:pPr>
        <w:jc w:val="center"/>
        <w:rPr>
          <w:rFonts w:asciiTheme="majorHAnsi" w:eastAsia="Calibri" w:hAnsiTheme="majorHAnsi" w:cstheme="majorHAnsi"/>
          <w:b/>
          <w:sz w:val="24"/>
          <w:szCs w:val="24"/>
        </w:rPr>
      </w:pPr>
    </w:p>
    <w:p w14:paraId="414D307E" w14:textId="77777777" w:rsidR="00DF38A9" w:rsidRPr="00090781" w:rsidRDefault="00DF38A9" w:rsidP="00F47BFD">
      <w:pPr>
        <w:jc w:val="center"/>
        <w:rPr>
          <w:rFonts w:asciiTheme="majorHAnsi" w:eastAsia="Calibri" w:hAnsiTheme="majorHAnsi" w:cstheme="majorHAnsi"/>
          <w:b/>
          <w:sz w:val="24"/>
          <w:szCs w:val="24"/>
        </w:rPr>
      </w:pPr>
    </w:p>
    <w:p w14:paraId="61E68280" w14:textId="77777777" w:rsidR="00DF38A9" w:rsidRPr="00090781" w:rsidRDefault="00DF38A9" w:rsidP="00DF38A9">
      <w:pPr>
        <w:rPr>
          <w:rFonts w:asciiTheme="majorHAnsi" w:eastAsia="Calibri" w:hAnsiTheme="majorHAnsi" w:cstheme="majorHAnsi"/>
          <w:b/>
          <w:sz w:val="24"/>
          <w:szCs w:val="24"/>
          <w:u w:val="single"/>
        </w:rPr>
      </w:pPr>
      <w:r w:rsidRPr="00090781">
        <w:rPr>
          <w:rFonts w:asciiTheme="majorHAnsi" w:eastAsia="Calibri" w:hAnsiTheme="majorHAnsi" w:cstheme="majorHAnsi"/>
          <w:b/>
          <w:sz w:val="24"/>
          <w:szCs w:val="24"/>
          <w:u w:val="single"/>
        </w:rPr>
        <w:t>Call to Order</w:t>
      </w:r>
    </w:p>
    <w:p w14:paraId="0000000A" w14:textId="57B2E52D" w:rsidR="00AB76ED" w:rsidRPr="00090781" w:rsidRDefault="00EC6366" w:rsidP="00F47BFD">
      <w:pPr>
        <w:rPr>
          <w:rFonts w:asciiTheme="majorHAnsi" w:eastAsia="Calibri" w:hAnsiTheme="majorHAnsi" w:cstheme="majorHAnsi"/>
          <w:sz w:val="24"/>
          <w:szCs w:val="24"/>
        </w:rPr>
      </w:pPr>
      <w:r w:rsidRPr="00090781">
        <w:rPr>
          <w:rFonts w:asciiTheme="majorHAnsi" w:eastAsia="Calibri" w:hAnsiTheme="majorHAnsi" w:cstheme="majorHAnsi"/>
          <w:sz w:val="24"/>
          <w:szCs w:val="24"/>
        </w:rPr>
        <w:t>Authority Chair Cliona</w:t>
      </w:r>
      <w:r w:rsidR="00DF38A9" w:rsidRPr="00090781">
        <w:rPr>
          <w:rFonts w:asciiTheme="majorHAnsi" w:eastAsia="Calibri" w:hAnsiTheme="majorHAnsi" w:cstheme="majorHAnsi"/>
          <w:sz w:val="24"/>
          <w:szCs w:val="24"/>
        </w:rPr>
        <w:t xml:space="preserve"> Robb </w:t>
      </w:r>
      <w:r w:rsidRPr="00090781">
        <w:rPr>
          <w:rFonts w:asciiTheme="majorHAnsi" w:eastAsia="Calibri" w:hAnsiTheme="majorHAnsi" w:cstheme="majorHAnsi"/>
          <w:sz w:val="24"/>
          <w:szCs w:val="24"/>
        </w:rPr>
        <w:t>called the meeting to order at</w:t>
      </w:r>
      <w:r w:rsidR="00CD1BE5" w:rsidRPr="00090781">
        <w:rPr>
          <w:rFonts w:asciiTheme="majorHAnsi" w:eastAsia="Calibri" w:hAnsiTheme="majorHAnsi" w:cstheme="majorHAnsi"/>
          <w:sz w:val="24"/>
          <w:szCs w:val="24"/>
        </w:rPr>
        <w:t xml:space="preserve"> </w:t>
      </w:r>
      <w:r w:rsidR="0062637E" w:rsidRPr="00090781">
        <w:rPr>
          <w:rFonts w:asciiTheme="majorHAnsi" w:eastAsia="Calibri" w:hAnsiTheme="majorHAnsi" w:cstheme="majorHAnsi"/>
          <w:sz w:val="24"/>
          <w:szCs w:val="24"/>
        </w:rPr>
        <w:t>1</w:t>
      </w:r>
      <w:r w:rsidR="00EF6DC4" w:rsidRPr="00090781">
        <w:rPr>
          <w:rFonts w:asciiTheme="majorHAnsi" w:eastAsia="Calibri" w:hAnsiTheme="majorHAnsi" w:cstheme="majorHAnsi"/>
          <w:sz w:val="24"/>
          <w:szCs w:val="24"/>
        </w:rPr>
        <w:t>0</w:t>
      </w:r>
      <w:r w:rsidR="00712CFD" w:rsidRPr="00090781">
        <w:rPr>
          <w:rFonts w:asciiTheme="majorHAnsi" w:eastAsia="Calibri" w:hAnsiTheme="majorHAnsi" w:cstheme="majorHAnsi"/>
          <w:sz w:val="24"/>
          <w:szCs w:val="24"/>
        </w:rPr>
        <w:t>:</w:t>
      </w:r>
      <w:r w:rsidR="008254EE">
        <w:rPr>
          <w:rFonts w:asciiTheme="majorHAnsi" w:eastAsia="Calibri" w:hAnsiTheme="majorHAnsi" w:cstheme="majorHAnsi"/>
          <w:sz w:val="24"/>
          <w:szCs w:val="24"/>
        </w:rPr>
        <w:t>02</w:t>
      </w:r>
      <w:r w:rsidR="004B4102">
        <w:rPr>
          <w:rFonts w:asciiTheme="majorHAnsi" w:eastAsia="Calibri" w:hAnsiTheme="majorHAnsi" w:cstheme="majorHAnsi"/>
          <w:sz w:val="24"/>
          <w:szCs w:val="24"/>
        </w:rPr>
        <w:t>.</w:t>
      </w:r>
    </w:p>
    <w:p w14:paraId="0000000D" w14:textId="3D8C16CD" w:rsidR="00AB76ED" w:rsidRPr="00090781" w:rsidRDefault="00AB76ED" w:rsidP="00F47BFD">
      <w:pPr>
        <w:rPr>
          <w:rFonts w:asciiTheme="majorHAnsi" w:eastAsia="Calibri" w:hAnsiTheme="majorHAnsi" w:cstheme="majorHAnsi"/>
          <w:sz w:val="24"/>
          <w:szCs w:val="24"/>
        </w:rPr>
      </w:pPr>
    </w:p>
    <w:p w14:paraId="73E72ECB" w14:textId="3DA4989F" w:rsidR="00D16B52" w:rsidRPr="00BA43F9" w:rsidRDefault="00F47BFD" w:rsidP="00F47BFD">
      <w:pPr>
        <w:rPr>
          <w:rFonts w:asciiTheme="majorHAnsi" w:eastAsia="Calibri" w:hAnsiTheme="majorHAnsi" w:cstheme="majorHAnsi"/>
          <w:sz w:val="24"/>
          <w:szCs w:val="24"/>
        </w:rPr>
      </w:pPr>
      <w:r w:rsidRPr="00BA43F9">
        <w:rPr>
          <w:rFonts w:asciiTheme="majorHAnsi" w:eastAsia="Calibri" w:hAnsiTheme="majorHAnsi" w:cstheme="majorHAnsi"/>
          <w:b/>
          <w:sz w:val="24"/>
          <w:szCs w:val="24"/>
        </w:rPr>
        <w:t>Members Present:</w:t>
      </w:r>
      <w:r w:rsidRPr="00BA43F9">
        <w:rPr>
          <w:rFonts w:asciiTheme="majorHAnsi" w:eastAsia="Calibri" w:hAnsiTheme="majorHAnsi" w:cstheme="majorHAnsi"/>
          <w:sz w:val="24"/>
          <w:szCs w:val="24"/>
        </w:rPr>
        <w:t xml:space="preserve"> Cliona</w:t>
      </w:r>
      <w:r w:rsidR="008A6DED" w:rsidRPr="00BA43F9">
        <w:rPr>
          <w:rFonts w:asciiTheme="majorHAnsi" w:eastAsia="Calibri" w:hAnsiTheme="majorHAnsi" w:cstheme="majorHAnsi"/>
          <w:sz w:val="24"/>
          <w:szCs w:val="24"/>
        </w:rPr>
        <w:t xml:space="preserve"> Robb</w:t>
      </w:r>
      <w:r w:rsidR="00712CFD" w:rsidRPr="00BA43F9">
        <w:rPr>
          <w:rFonts w:asciiTheme="majorHAnsi" w:eastAsia="Calibri" w:hAnsiTheme="majorHAnsi" w:cstheme="majorHAnsi"/>
          <w:sz w:val="24"/>
          <w:szCs w:val="24"/>
        </w:rPr>
        <w:t xml:space="preserve">, </w:t>
      </w:r>
      <w:r w:rsidRPr="00BA43F9">
        <w:rPr>
          <w:rFonts w:asciiTheme="majorHAnsi" w:eastAsia="Calibri" w:hAnsiTheme="majorHAnsi" w:cstheme="majorHAnsi"/>
          <w:sz w:val="24"/>
          <w:szCs w:val="24"/>
        </w:rPr>
        <w:t>Paul Duncan</w:t>
      </w:r>
      <w:r w:rsidR="00272346" w:rsidRPr="00BA43F9">
        <w:rPr>
          <w:rFonts w:asciiTheme="majorHAnsi" w:eastAsia="Calibri" w:hAnsiTheme="majorHAnsi" w:cstheme="majorHAnsi"/>
          <w:sz w:val="24"/>
          <w:szCs w:val="24"/>
        </w:rPr>
        <w:t xml:space="preserve">, </w:t>
      </w:r>
      <w:proofErr w:type="spellStart"/>
      <w:r w:rsidR="00272346" w:rsidRPr="00BA43F9">
        <w:rPr>
          <w:rFonts w:asciiTheme="majorHAnsi" w:eastAsia="Calibri" w:hAnsiTheme="majorHAnsi" w:cstheme="majorHAnsi"/>
          <w:sz w:val="24"/>
          <w:szCs w:val="24"/>
        </w:rPr>
        <w:t>Rumy</w:t>
      </w:r>
      <w:proofErr w:type="spellEnd"/>
      <w:r w:rsidR="00272346" w:rsidRPr="00BA43F9">
        <w:rPr>
          <w:rFonts w:asciiTheme="majorHAnsi" w:eastAsia="Calibri" w:hAnsiTheme="majorHAnsi" w:cstheme="majorHAnsi"/>
          <w:sz w:val="24"/>
          <w:szCs w:val="24"/>
        </w:rPr>
        <w:t xml:space="preserve"> </w:t>
      </w:r>
      <w:proofErr w:type="spellStart"/>
      <w:r w:rsidR="00272346" w:rsidRPr="00BA43F9">
        <w:rPr>
          <w:rFonts w:asciiTheme="majorHAnsi" w:eastAsia="Calibri" w:hAnsiTheme="majorHAnsi" w:cstheme="majorHAnsi"/>
          <w:sz w:val="24"/>
          <w:szCs w:val="24"/>
        </w:rPr>
        <w:t>Mohta</w:t>
      </w:r>
      <w:proofErr w:type="spellEnd"/>
      <w:r w:rsidR="00712CFD" w:rsidRPr="00BA43F9">
        <w:rPr>
          <w:rFonts w:asciiTheme="majorHAnsi" w:eastAsia="Calibri" w:hAnsiTheme="majorHAnsi" w:cstheme="majorHAnsi"/>
          <w:sz w:val="24"/>
          <w:szCs w:val="24"/>
        </w:rPr>
        <w:t>, Michael Walsh, Skyler Zunk</w:t>
      </w:r>
      <w:r w:rsidR="00EF6DC4" w:rsidRPr="00BA43F9">
        <w:rPr>
          <w:rFonts w:asciiTheme="majorHAnsi" w:eastAsia="Calibri" w:hAnsiTheme="majorHAnsi" w:cstheme="majorHAnsi"/>
          <w:sz w:val="24"/>
          <w:szCs w:val="24"/>
        </w:rPr>
        <w:t>, Gregory Habeeb, Colleen Lueken, Katharine Bond, Michael Herbert, Chase Counts</w:t>
      </w:r>
      <w:r w:rsidR="00F728CE" w:rsidRPr="00BA43F9">
        <w:rPr>
          <w:rFonts w:asciiTheme="majorHAnsi" w:eastAsia="Calibri" w:hAnsiTheme="majorHAnsi" w:cstheme="majorHAnsi"/>
          <w:sz w:val="24"/>
          <w:szCs w:val="24"/>
        </w:rPr>
        <w:t xml:space="preserve">, </w:t>
      </w:r>
      <w:r w:rsidR="004B4102" w:rsidRPr="00BA43F9">
        <w:rPr>
          <w:rFonts w:asciiTheme="majorHAnsi" w:eastAsia="Calibri" w:hAnsiTheme="majorHAnsi" w:cstheme="majorHAnsi"/>
          <w:sz w:val="24"/>
          <w:szCs w:val="24"/>
        </w:rPr>
        <w:t xml:space="preserve">Harry Godfrey, John </w:t>
      </w:r>
      <w:proofErr w:type="spellStart"/>
      <w:r w:rsidR="004B4102" w:rsidRPr="00BA43F9">
        <w:rPr>
          <w:rFonts w:asciiTheme="majorHAnsi" w:eastAsia="Calibri" w:hAnsiTheme="majorHAnsi" w:cstheme="majorHAnsi"/>
          <w:sz w:val="24"/>
          <w:szCs w:val="24"/>
        </w:rPr>
        <w:t>Ockerman</w:t>
      </w:r>
      <w:proofErr w:type="spellEnd"/>
      <w:r w:rsidR="004B4102" w:rsidRPr="00BA43F9">
        <w:rPr>
          <w:rFonts w:asciiTheme="majorHAnsi" w:eastAsia="Calibri" w:hAnsiTheme="majorHAnsi" w:cstheme="majorHAnsi"/>
          <w:sz w:val="24"/>
          <w:szCs w:val="24"/>
        </w:rPr>
        <w:t>,</w:t>
      </w:r>
    </w:p>
    <w:p w14:paraId="0000000F" w14:textId="77777777" w:rsidR="00AB76ED" w:rsidRPr="00BA43F9" w:rsidRDefault="00AB76ED" w:rsidP="00F47BFD">
      <w:pPr>
        <w:rPr>
          <w:rFonts w:asciiTheme="majorHAnsi" w:eastAsia="Calibri" w:hAnsiTheme="majorHAnsi" w:cstheme="majorHAnsi"/>
          <w:sz w:val="24"/>
          <w:szCs w:val="24"/>
        </w:rPr>
      </w:pPr>
    </w:p>
    <w:p w14:paraId="00000010" w14:textId="143E5EE6" w:rsidR="00AB76ED" w:rsidRPr="00BA43F9" w:rsidRDefault="00F47BFD" w:rsidP="00F47BFD">
      <w:pPr>
        <w:rPr>
          <w:rFonts w:asciiTheme="majorHAnsi" w:eastAsia="Calibri" w:hAnsiTheme="majorHAnsi" w:cstheme="majorHAnsi"/>
          <w:b/>
          <w:sz w:val="24"/>
          <w:szCs w:val="24"/>
        </w:rPr>
      </w:pPr>
      <w:r w:rsidRPr="00BA43F9">
        <w:rPr>
          <w:rFonts w:asciiTheme="majorHAnsi" w:eastAsia="Calibri" w:hAnsiTheme="majorHAnsi" w:cstheme="majorHAnsi"/>
          <w:b/>
          <w:sz w:val="24"/>
          <w:szCs w:val="24"/>
        </w:rPr>
        <w:t>Members Absent</w:t>
      </w:r>
      <w:r w:rsidR="00783341">
        <w:rPr>
          <w:rFonts w:asciiTheme="majorHAnsi" w:eastAsia="Calibri" w:hAnsiTheme="majorHAnsi" w:cstheme="majorHAnsi"/>
          <w:b/>
          <w:sz w:val="24"/>
          <w:szCs w:val="24"/>
        </w:rPr>
        <w:t xml:space="preserve">: </w:t>
      </w:r>
      <w:r w:rsidR="005E197A" w:rsidRPr="00BA43F9">
        <w:rPr>
          <w:rFonts w:asciiTheme="majorHAnsi" w:eastAsia="Calibri" w:hAnsiTheme="majorHAnsi" w:cstheme="majorHAnsi"/>
          <w:sz w:val="24"/>
          <w:szCs w:val="24"/>
        </w:rPr>
        <w:t>Angela King</w:t>
      </w:r>
      <w:r w:rsidR="00783341">
        <w:rPr>
          <w:rFonts w:asciiTheme="majorHAnsi" w:eastAsia="Calibri" w:hAnsiTheme="majorHAnsi" w:cstheme="majorHAnsi"/>
          <w:sz w:val="24"/>
          <w:szCs w:val="24"/>
        </w:rPr>
        <w:t>,</w:t>
      </w:r>
      <w:r w:rsidR="00783341" w:rsidRPr="00783341">
        <w:rPr>
          <w:rFonts w:asciiTheme="majorHAnsi" w:eastAsia="Calibri" w:hAnsiTheme="majorHAnsi" w:cstheme="majorHAnsi"/>
          <w:sz w:val="24"/>
          <w:szCs w:val="24"/>
        </w:rPr>
        <w:t xml:space="preserve"> </w:t>
      </w:r>
      <w:r w:rsidR="00783341" w:rsidRPr="00BA43F9">
        <w:rPr>
          <w:rFonts w:asciiTheme="majorHAnsi" w:eastAsia="Calibri" w:hAnsiTheme="majorHAnsi" w:cstheme="majorHAnsi"/>
          <w:sz w:val="24"/>
          <w:szCs w:val="24"/>
        </w:rPr>
        <w:t>Jon Hillis</w:t>
      </w:r>
      <w:r w:rsidR="00783341">
        <w:rPr>
          <w:rFonts w:asciiTheme="majorHAnsi" w:eastAsia="Calibri" w:hAnsiTheme="majorHAnsi" w:cstheme="majorHAnsi"/>
          <w:sz w:val="24"/>
          <w:szCs w:val="24"/>
        </w:rPr>
        <w:t>,</w:t>
      </w:r>
      <w:r w:rsidR="00783341" w:rsidRPr="004B4102">
        <w:rPr>
          <w:rFonts w:asciiTheme="majorHAnsi" w:eastAsia="Calibri" w:hAnsiTheme="majorHAnsi" w:cstheme="majorHAnsi"/>
          <w:sz w:val="24"/>
          <w:szCs w:val="24"/>
        </w:rPr>
        <w:t xml:space="preserve"> </w:t>
      </w:r>
      <w:r w:rsidR="00783341" w:rsidRPr="00BA43F9">
        <w:rPr>
          <w:rFonts w:asciiTheme="majorHAnsi" w:eastAsia="Calibri" w:hAnsiTheme="majorHAnsi" w:cstheme="majorHAnsi"/>
          <w:sz w:val="24"/>
          <w:szCs w:val="24"/>
        </w:rPr>
        <w:t>Jo Anne Webb</w:t>
      </w:r>
    </w:p>
    <w:p w14:paraId="00000011" w14:textId="77777777" w:rsidR="00AB76ED" w:rsidRPr="00BA43F9" w:rsidRDefault="00AB76ED" w:rsidP="00F47BFD">
      <w:pPr>
        <w:rPr>
          <w:rFonts w:asciiTheme="majorHAnsi" w:eastAsia="Calibri" w:hAnsiTheme="majorHAnsi" w:cstheme="majorHAnsi"/>
          <w:sz w:val="24"/>
          <w:szCs w:val="24"/>
        </w:rPr>
      </w:pPr>
    </w:p>
    <w:p w14:paraId="00000012" w14:textId="178B0EE3" w:rsidR="00AB76ED" w:rsidRPr="00BA43F9" w:rsidRDefault="005E197A" w:rsidP="00F47BFD">
      <w:pPr>
        <w:rPr>
          <w:rFonts w:asciiTheme="majorHAnsi" w:eastAsia="Calibri" w:hAnsiTheme="majorHAnsi" w:cstheme="majorHAnsi"/>
          <w:b/>
          <w:sz w:val="24"/>
          <w:szCs w:val="24"/>
        </w:rPr>
      </w:pPr>
      <w:r w:rsidRPr="00BA43F9">
        <w:rPr>
          <w:rFonts w:asciiTheme="majorHAnsi" w:eastAsia="Calibri" w:hAnsiTheme="majorHAnsi" w:cstheme="majorHAnsi"/>
          <w:b/>
          <w:sz w:val="24"/>
          <w:szCs w:val="24"/>
        </w:rPr>
        <w:t xml:space="preserve">Virginia Energy </w:t>
      </w:r>
      <w:r w:rsidR="00F47BFD" w:rsidRPr="00BA43F9">
        <w:rPr>
          <w:rFonts w:asciiTheme="majorHAnsi" w:eastAsia="Calibri" w:hAnsiTheme="majorHAnsi" w:cstheme="majorHAnsi"/>
          <w:b/>
          <w:sz w:val="24"/>
          <w:szCs w:val="24"/>
        </w:rPr>
        <w:t>Staff Present:</w:t>
      </w:r>
    </w:p>
    <w:p w14:paraId="746CA8F4" w14:textId="5A2CE757" w:rsidR="00DF38A9" w:rsidRPr="00BA43F9" w:rsidRDefault="008F0AA0" w:rsidP="00F47BFD">
      <w:pPr>
        <w:rPr>
          <w:rFonts w:asciiTheme="majorHAnsi" w:eastAsia="Calibri" w:hAnsiTheme="majorHAnsi" w:cstheme="majorHAnsi"/>
          <w:sz w:val="24"/>
          <w:szCs w:val="24"/>
        </w:rPr>
      </w:pPr>
      <w:r w:rsidRPr="00BA43F9">
        <w:rPr>
          <w:rFonts w:asciiTheme="majorHAnsi" w:eastAsia="Calibri" w:hAnsiTheme="majorHAnsi" w:cstheme="majorHAnsi"/>
          <w:sz w:val="24"/>
          <w:szCs w:val="24"/>
        </w:rPr>
        <w:t>Ken Jurman</w:t>
      </w:r>
      <w:r w:rsidR="00F47BFD" w:rsidRPr="00BA43F9">
        <w:rPr>
          <w:rFonts w:asciiTheme="majorHAnsi" w:eastAsia="Calibri" w:hAnsiTheme="majorHAnsi" w:cstheme="majorHAnsi"/>
          <w:sz w:val="24"/>
          <w:szCs w:val="24"/>
        </w:rPr>
        <w:t xml:space="preserve">, </w:t>
      </w:r>
      <w:r w:rsidR="00B27FF5">
        <w:rPr>
          <w:rFonts w:asciiTheme="majorHAnsi" w:eastAsia="Calibri" w:hAnsiTheme="majorHAnsi" w:cstheme="majorHAnsi"/>
          <w:sz w:val="24"/>
          <w:szCs w:val="24"/>
        </w:rPr>
        <w:t>Ed Cronin</w:t>
      </w:r>
    </w:p>
    <w:p w14:paraId="2D1E28D0" w14:textId="77777777" w:rsidR="00E06606" w:rsidRPr="00090781" w:rsidRDefault="00E06606" w:rsidP="00E06606">
      <w:pPr>
        <w:rPr>
          <w:rFonts w:asciiTheme="majorHAnsi" w:eastAsia="Calibri" w:hAnsiTheme="majorHAnsi" w:cstheme="majorHAnsi"/>
          <w:sz w:val="24"/>
          <w:szCs w:val="24"/>
        </w:rPr>
      </w:pPr>
    </w:p>
    <w:p w14:paraId="67A35A39" w14:textId="3F200508" w:rsidR="00E06606" w:rsidRPr="00090781" w:rsidRDefault="007013C6" w:rsidP="00E06606">
      <w:pPr>
        <w:pBdr>
          <w:top w:val="nil"/>
          <w:left w:val="nil"/>
          <w:bottom w:val="nil"/>
          <w:right w:val="nil"/>
          <w:between w:val="nil"/>
        </w:pBdr>
        <w:shd w:val="clear" w:color="auto" w:fill="FFFFFF"/>
        <w:spacing w:line="240" w:lineRule="auto"/>
        <w:rPr>
          <w:rFonts w:asciiTheme="majorHAnsi" w:hAnsiTheme="majorHAnsi" w:cstheme="majorHAnsi"/>
          <w:b/>
          <w:bCs/>
          <w:sz w:val="24"/>
          <w:szCs w:val="24"/>
        </w:rPr>
      </w:pPr>
      <w:r>
        <w:rPr>
          <w:rFonts w:asciiTheme="majorHAnsi" w:hAnsiTheme="majorHAnsi" w:cstheme="majorHAnsi"/>
          <w:b/>
          <w:bCs/>
          <w:sz w:val="24"/>
          <w:szCs w:val="24"/>
        </w:rPr>
        <w:t>Election of New Chair and Vice Chair</w:t>
      </w:r>
    </w:p>
    <w:p w14:paraId="6F1D9A1B" w14:textId="389AC8F8" w:rsidR="00200516" w:rsidRDefault="007013C6" w:rsidP="00200516">
      <w:pPr>
        <w:pBdr>
          <w:top w:val="nil"/>
          <w:left w:val="nil"/>
          <w:bottom w:val="nil"/>
          <w:right w:val="nil"/>
          <w:between w:val="nil"/>
        </w:pBdr>
        <w:shd w:val="clear" w:color="auto" w:fill="FFFFFF"/>
        <w:spacing w:line="240" w:lineRule="auto"/>
        <w:rPr>
          <w:rFonts w:asciiTheme="majorHAnsi" w:eastAsia="Calibri" w:hAnsiTheme="majorHAnsi" w:cstheme="majorHAnsi"/>
          <w:sz w:val="24"/>
          <w:szCs w:val="24"/>
        </w:rPr>
      </w:pPr>
      <w:r w:rsidRPr="007013C6">
        <w:rPr>
          <w:rFonts w:asciiTheme="majorHAnsi" w:eastAsia="Calibri" w:hAnsiTheme="majorHAnsi" w:cstheme="majorHAnsi"/>
          <w:sz w:val="24"/>
          <w:szCs w:val="24"/>
        </w:rPr>
        <w:t xml:space="preserve">Ms. Robb </w:t>
      </w:r>
      <w:r w:rsidR="00643D37">
        <w:rPr>
          <w:rFonts w:asciiTheme="majorHAnsi" w:eastAsia="Calibri" w:hAnsiTheme="majorHAnsi" w:cstheme="majorHAnsi"/>
          <w:sz w:val="24"/>
          <w:szCs w:val="24"/>
        </w:rPr>
        <w:t>asked if any members present would like to nominate themselves or another member to serve as Chair. Hearing none</w:t>
      </w:r>
      <w:r w:rsidR="009C45C8">
        <w:rPr>
          <w:rFonts w:asciiTheme="majorHAnsi" w:eastAsia="Calibri" w:hAnsiTheme="majorHAnsi" w:cstheme="majorHAnsi"/>
          <w:sz w:val="24"/>
          <w:szCs w:val="24"/>
        </w:rPr>
        <w:t>,</w:t>
      </w:r>
      <w:r w:rsidR="00643D37">
        <w:rPr>
          <w:rFonts w:asciiTheme="majorHAnsi" w:eastAsia="Calibri" w:hAnsiTheme="majorHAnsi" w:cstheme="majorHAnsi"/>
          <w:sz w:val="24"/>
          <w:szCs w:val="24"/>
        </w:rPr>
        <w:t xml:space="preserve"> she </w:t>
      </w:r>
      <w:r w:rsidR="009C45C8">
        <w:rPr>
          <w:rFonts w:asciiTheme="majorHAnsi" w:eastAsia="Calibri" w:hAnsiTheme="majorHAnsi" w:cstheme="majorHAnsi"/>
          <w:sz w:val="24"/>
          <w:szCs w:val="24"/>
        </w:rPr>
        <w:t>nominated the Vice Chair, Skyler Zunk and he accepted the nomination. Ms. Robb then called for a voice vote and polled each member</w:t>
      </w:r>
      <w:r w:rsidR="00BF000B">
        <w:rPr>
          <w:rFonts w:asciiTheme="majorHAnsi" w:eastAsia="Calibri" w:hAnsiTheme="majorHAnsi" w:cstheme="majorHAnsi"/>
          <w:sz w:val="24"/>
          <w:szCs w:val="24"/>
        </w:rPr>
        <w:t xml:space="preserve"> and Mr. Zunk was unanimously approved to serve as the new Chair. </w:t>
      </w:r>
    </w:p>
    <w:p w14:paraId="596CB0F1" w14:textId="77777777" w:rsidR="00BF000B" w:rsidRDefault="00BF000B" w:rsidP="00200516">
      <w:pPr>
        <w:pBdr>
          <w:top w:val="nil"/>
          <w:left w:val="nil"/>
          <w:bottom w:val="nil"/>
          <w:right w:val="nil"/>
          <w:between w:val="nil"/>
        </w:pBdr>
        <w:shd w:val="clear" w:color="auto" w:fill="FFFFFF"/>
        <w:spacing w:line="240" w:lineRule="auto"/>
        <w:rPr>
          <w:rFonts w:asciiTheme="majorHAnsi" w:eastAsia="Calibri" w:hAnsiTheme="majorHAnsi" w:cstheme="majorHAnsi"/>
          <w:sz w:val="24"/>
          <w:szCs w:val="24"/>
        </w:rPr>
      </w:pPr>
    </w:p>
    <w:p w14:paraId="0634693A" w14:textId="427BC1EC" w:rsidR="00BF000B" w:rsidRPr="007013C6" w:rsidRDefault="00BB771B" w:rsidP="00200516">
      <w:pPr>
        <w:pBdr>
          <w:top w:val="nil"/>
          <w:left w:val="nil"/>
          <w:bottom w:val="nil"/>
          <w:right w:val="nil"/>
          <w:between w:val="nil"/>
        </w:pBdr>
        <w:shd w:val="clear" w:color="auto" w:fill="FFFFFF"/>
        <w:spacing w:line="240" w:lineRule="auto"/>
        <w:rPr>
          <w:rFonts w:asciiTheme="majorHAnsi" w:hAnsiTheme="majorHAnsi" w:cstheme="majorHAnsi"/>
          <w:sz w:val="24"/>
          <w:szCs w:val="24"/>
        </w:rPr>
      </w:pPr>
      <w:r>
        <w:rPr>
          <w:rFonts w:asciiTheme="majorHAnsi" w:eastAsia="Calibri" w:hAnsiTheme="majorHAnsi" w:cstheme="majorHAnsi"/>
          <w:sz w:val="24"/>
          <w:szCs w:val="24"/>
        </w:rPr>
        <w:t xml:space="preserve">Ms. Robb then asked for volunteers to serve as the new Vice Chair. Paul Duncan </w:t>
      </w:r>
      <w:proofErr w:type="gramStart"/>
      <w:r>
        <w:rPr>
          <w:rFonts w:asciiTheme="majorHAnsi" w:eastAsia="Calibri" w:hAnsiTheme="majorHAnsi" w:cstheme="majorHAnsi"/>
          <w:sz w:val="24"/>
          <w:szCs w:val="24"/>
        </w:rPr>
        <w:t>volunteered</w:t>
      </w:r>
      <w:proofErr w:type="gramEnd"/>
      <w:r>
        <w:rPr>
          <w:rFonts w:asciiTheme="majorHAnsi" w:eastAsia="Calibri" w:hAnsiTheme="majorHAnsi" w:cstheme="majorHAnsi"/>
          <w:sz w:val="24"/>
          <w:szCs w:val="24"/>
        </w:rPr>
        <w:t xml:space="preserve"> and a similar voice vote was </w:t>
      </w:r>
      <w:r w:rsidR="00DD7406">
        <w:rPr>
          <w:rFonts w:asciiTheme="majorHAnsi" w:eastAsia="Calibri" w:hAnsiTheme="majorHAnsi" w:cstheme="majorHAnsi"/>
          <w:sz w:val="24"/>
          <w:szCs w:val="24"/>
        </w:rPr>
        <w:t>taken and Mr. Duncan was unanimously elected to the position.</w:t>
      </w:r>
    </w:p>
    <w:p w14:paraId="730B580B" w14:textId="77777777" w:rsidR="00200516" w:rsidRPr="008B70B0" w:rsidRDefault="00200516" w:rsidP="00200516">
      <w:pPr>
        <w:pBdr>
          <w:top w:val="nil"/>
          <w:left w:val="nil"/>
          <w:bottom w:val="nil"/>
          <w:right w:val="nil"/>
          <w:between w:val="nil"/>
        </w:pBdr>
        <w:shd w:val="clear" w:color="auto" w:fill="FFFFFF"/>
        <w:spacing w:line="240" w:lineRule="auto"/>
        <w:rPr>
          <w:rFonts w:asciiTheme="majorHAnsi" w:hAnsiTheme="majorHAnsi" w:cstheme="majorHAnsi"/>
          <w:bCs/>
          <w:sz w:val="24"/>
          <w:szCs w:val="24"/>
        </w:rPr>
      </w:pPr>
    </w:p>
    <w:p w14:paraId="78BDD067" w14:textId="2C59911F" w:rsidR="00E06606" w:rsidRPr="0051263E" w:rsidRDefault="00E06606" w:rsidP="00200516">
      <w:pPr>
        <w:pBdr>
          <w:top w:val="nil"/>
          <w:left w:val="nil"/>
          <w:bottom w:val="nil"/>
          <w:right w:val="nil"/>
          <w:between w:val="nil"/>
        </w:pBdr>
        <w:shd w:val="clear" w:color="auto" w:fill="FFFFFF"/>
        <w:spacing w:line="240" w:lineRule="auto"/>
        <w:rPr>
          <w:rFonts w:asciiTheme="majorHAnsi" w:hAnsiTheme="majorHAnsi" w:cstheme="majorHAnsi"/>
          <w:b/>
          <w:bCs/>
          <w:sz w:val="24"/>
          <w:szCs w:val="24"/>
        </w:rPr>
      </w:pPr>
      <w:r w:rsidRPr="0051263E">
        <w:rPr>
          <w:rFonts w:asciiTheme="majorHAnsi" w:hAnsiTheme="majorHAnsi" w:cstheme="majorHAnsi"/>
          <w:b/>
          <w:bCs/>
          <w:sz w:val="24"/>
          <w:szCs w:val="24"/>
        </w:rPr>
        <w:t xml:space="preserve">Approval of December 13, </w:t>
      </w:r>
      <w:proofErr w:type="gramStart"/>
      <w:r w:rsidRPr="0051263E">
        <w:rPr>
          <w:rFonts w:asciiTheme="majorHAnsi" w:hAnsiTheme="majorHAnsi" w:cstheme="majorHAnsi"/>
          <w:b/>
          <w:bCs/>
          <w:sz w:val="24"/>
          <w:szCs w:val="24"/>
        </w:rPr>
        <w:t>2022</w:t>
      </w:r>
      <w:proofErr w:type="gramEnd"/>
      <w:r w:rsidRPr="0051263E">
        <w:rPr>
          <w:rFonts w:asciiTheme="majorHAnsi" w:hAnsiTheme="majorHAnsi" w:cstheme="majorHAnsi"/>
          <w:b/>
          <w:bCs/>
          <w:sz w:val="24"/>
          <w:szCs w:val="24"/>
        </w:rPr>
        <w:t xml:space="preserve"> </w:t>
      </w:r>
      <w:r w:rsidR="00FB129B" w:rsidRPr="0051263E">
        <w:rPr>
          <w:rFonts w:asciiTheme="majorHAnsi" w:hAnsiTheme="majorHAnsi" w:cstheme="majorHAnsi"/>
          <w:b/>
          <w:bCs/>
          <w:sz w:val="24"/>
          <w:szCs w:val="24"/>
        </w:rPr>
        <w:t>M</w:t>
      </w:r>
      <w:r w:rsidRPr="0051263E">
        <w:rPr>
          <w:rFonts w:asciiTheme="majorHAnsi" w:hAnsiTheme="majorHAnsi" w:cstheme="majorHAnsi"/>
          <w:b/>
          <w:bCs/>
          <w:sz w:val="24"/>
          <w:szCs w:val="24"/>
        </w:rPr>
        <w:t xml:space="preserve">eeting </w:t>
      </w:r>
      <w:r w:rsidR="00FB129B" w:rsidRPr="0051263E">
        <w:rPr>
          <w:rFonts w:asciiTheme="majorHAnsi" w:hAnsiTheme="majorHAnsi" w:cstheme="majorHAnsi"/>
          <w:b/>
          <w:bCs/>
          <w:sz w:val="24"/>
          <w:szCs w:val="24"/>
        </w:rPr>
        <w:t>M</w:t>
      </w:r>
      <w:r w:rsidRPr="0051263E">
        <w:rPr>
          <w:rFonts w:asciiTheme="majorHAnsi" w:hAnsiTheme="majorHAnsi" w:cstheme="majorHAnsi"/>
          <w:b/>
          <w:bCs/>
          <w:sz w:val="24"/>
          <w:szCs w:val="24"/>
        </w:rPr>
        <w:t xml:space="preserve">inutes </w:t>
      </w:r>
    </w:p>
    <w:p w14:paraId="2F4C236A" w14:textId="04CECD1E" w:rsidR="00E06606" w:rsidRPr="0051263E" w:rsidRDefault="00DA4D85" w:rsidP="00801439">
      <w:pPr>
        <w:pBdr>
          <w:top w:val="nil"/>
          <w:left w:val="nil"/>
          <w:bottom w:val="nil"/>
          <w:right w:val="nil"/>
          <w:between w:val="nil"/>
        </w:pBdr>
        <w:shd w:val="clear" w:color="auto" w:fill="FFFFFF"/>
        <w:spacing w:line="240" w:lineRule="auto"/>
        <w:rPr>
          <w:rFonts w:asciiTheme="majorHAnsi" w:hAnsiTheme="majorHAnsi" w:cstheme="majorHAnsi"/>
          <w:sz w:val="24"/>
          <w:szCs w:val="24"/>
        </w:rPr>
      </w:pPr>
      <w:r w:rsidRPr="0051263E">
        <w:rPr>
          <w:rFonts w:asciiTheme="majorHAnsi" w:hAnsiTheme="majorHAnsi" w:cstheme="majorHAnsi"/>
          <w:sz w:val="24"/>
          <w:szCs w:val="24"/>
        </w:rPr>
        <w:t xml:space="preserve">Mr. Robb asked whether there were </w:t>
      </w:r>
      <w:r w:rsidR="008B70B0" w:rsidRPr="0051263E">
        <w:rPr>
          <w:rFonts w:asciiTheme="majorHAnsi" w:hAnsiTheme="majorHAnsi" w:cstheme="majorHAnsi"/>
          <w:sz w:val="24"/>
          <w:szCs w:val="24"/>
        </w:rPr>
        <w:t xml:space="preserve">and corrections or amendments to the </w:t>
      </w:r>
      <w:r w:rsidR="009574E3">
        <w:rPr>
          <w:rFonts w:asciiTheme="majorHAnsi" w:hAnsiTheme="majorHAnsi" w:cstheme="majorHAnsi"/>
          <w:sz w:val="24"/>
          <w:szCs w:val="24"/>
        </w:rPr>
        <w:t>April 28</w:t>
      </w:r>
      <w:r w:rsidR="008B70B0" w:rsidRPr="0051263E">
        <w:rPr>
          <w:rFonts w:asciiTheme="majorHAnsi" w:hAnsiTheme="majorHAnsi" w:cstheme="majorHAnsi"/>
          <w:sz w:val="24"/>
          <w:szCs w:val="24"/>
        </w:rPr>
        <w:t>, 202</w:t>
      </w:r>
      <w:r w:rsidR="009574E3">
        <w:rPr>
          <w:rFonts w:asciiTheme="majorHAnsi" w:hAnsiTheme="majorHAnsi" w:cstheme="majorHAnsi"/>
          <w:sz w:val="24"/>
          <w:szCs w:val="24"/>
        </w:rPr>
        <w:t>3</w:t>
      </w:r>
      <w:r w:rsidR="008B70B0" w:rsidRPr="0051263E">
        <w:rPr>
          <w:rFonts w:asciiTheme="majorHAnsi" w:hAnsiTheme="majorHAnsi" w:cstheme="majorHAnsi"/>
          <w:sz w:val="24"/>
          <w:szCs w:val="24"/>
        </w:rPr>
        <w:t xml:space="preserve">minutes. Hearing none she </w:t>
      </w:r>
      <w:r w:rsidR="009A042C" w:rsidRPr="0051263E">
        <w:rPr>
          <w:rFonts w:asciiTheme="majorHAnsi" w:hAnsiTheme="majorHAnsi" w:cstheme="majorHAnsi"/>
          <w:sz w:val="24"/>
          <w:szCs w:val="24"/>
        </w:rPr>
        <w:t>asked for a motion to approve. Jo Anne Scott</w:t>
      </w:r>
      <w:r w:rsidR="00D81FB3" w:rsidRPr="0051263E">
        <w:rPr>
          <w:rFonts w:asciiTheme="majorHAnsi" w:hAnsiTheme="majorHAnsi" w:cstheme="majorHAnsi"/>
          <w:sz w:val="24"/>
          <w:szCs w:val="24"/>
        </w:rPr>
        <w:t xml:space="preserve"> Web made a motion, which was seconded by Skyler Zunk. </w:t>
      </w:r>
      <w:r w:rsidR="009615DC" w:rsidRPr="0051263E">
        <w:rPr>
          <w:rFonts w:asciiTheme="majorHAnsi" w:hAnsiTheme="majorHAnsi" w:cstheme="majorHAnsi"/>
          <w:sz w:val="24"/>
          <w:szCs w:val="24"/>
        </w:rPr>
        <w:t xml:space="preserve">A vote was </w:t>
      </w:r>
      <w:r w:rsidR="00A72F7E" w:rsidRPr="0051263E">
        <w:rPr>
          <w:rFonts w:asciiTheme="majorHAnsi" w:hAnsiTheme="majorHAnsi" w:cstheme="majorHAnsi"/>
          <w:sz w:val="24"/>
          <w:szCs w:val="24"/>
        </w:rPr>
        <w:t>taken,</w:t>
      </w:r>
      <w:r w:rsidR="009615DC" w:rsidRPr="0051263E">
        <w:rPr>
          <w:rFonts w:asciiTheme="majorHAnsi" w:hAnsiTheme="majorHAnsi" w:cstheme="majorHAnsi"/>
          <w:sz w:val="24"/>
          <w:szCs w:val="24"/>
        </w:rPr>
        <w:t xml:space="preserve"> and t</w:t>
      </w:r>
      <w:r w:rsidR="00D81FB3" w:rsidRPr="0051263E">
        <w:rPr>
          <w:rFonts w:asciiTheme="majorHAnsi" w:hAnsiTheme="majorHAnsi" w:cstheme="majorHAnsi"/>
          <w:sz w:val="24"/>
          <w:szCs w:val="24"/>
        </w:rPr>
        <w:t xml:space="preserve">he </w:t>
      </w:r>
      <w:r w:rsidR="009615DC" w:rsidRPr="0051263E">
        <w:rPr>
          <w:rFonts w:asciiTheme="majorHAnsi" w:hAnsiTheme="majorHAnsi" w:cstheme="majorHAnsi"/>
          <w:sz w:val="24"/>
          <w:szCs w:val="24"/>
        </w:rPr>
        <w:t>minutes were approved unanimously</w:t>
      </w:r>
      <w:r w:rsidR="00AA63D5">
        <w:rPr>
          <w:rFonts w:asciiTheme="majorHAnsi" w:hAnsiTheme="majorHAnsi" w:cstheme="majorHAnsi"/>
          <w:sz w:val="24"/>
          <w:szCs w:val="24"/>
        </w:rPr>
        <w:t xml:space="preserve"> by members present </w:t>
      </w:r>
      <w:r w:rsidR="00653B6D">
        <w:rPr>
          <w:rFonts w:asciiTheme="majorHAnsi" w:hAnsiTheme="majorHAnsi" w:cstheme="majorHAnsi"/>
          <w:sz w:val="24"/>
          <w:szCs w:val="24"/>
        </w:rPr>
        <w:t>in the physical location</w:t>
      </w:r>
      <w:r w:rsidR="009615DC" w:rsidRPr="0051263E">
        <w:rPr>
          <w:rFonts w:asciiTheme="majorHAnsi" w:hAnsiTheme="majorHAnsi" w:cstheme="majorHAnsi"/>
          <w:sz w:val="24"/>
          <w:szCs w:val="24"/>
        </w:rPr>
        <w:t>.</w:t>
      </w:r>
      <w:r w:rsidR="00AA63D5">
        <w:rPr>
          <w:rFonts w:asciiTheme="majorHAnsi" w:hAnsiTheme="majorHAnsi" w:cstheme="majorHAnsi"/>
          <w:sz w:val="24"/>
          <w:szCs w:val="24"/>
        </w:rPr>
        <w:t xml:space="preserve"> </w:t>
      </w:r>
      <w:r w:rsidR="00653B6D">
        <w:rPr>
          <w:rFonts w:asciiTheme="majorHAnsi" w:hAnsiTheme="majorHAnsi" w:cstheme="majorHAnsi"/>
          <w:sz w:val="24"/>
          <w:szCs w:val="24"/>
        </w:rPr>
        <w:t>One member, Jon Hillis, joined remote</w:t>
      </w:r>
      <w:r w:rsidR="008C32BF">
        <w:rPr>
          <w:rFonts w:asciiTheme="majorHAnsi" w:hAnsiTheme="majorHAnsi" w:cstheme="majorHAnsi"/>
          <w:sz w:val="24"/>
          <w:szCs w:val="24"/>
        </w:rPr>
        <w:t xml:space="preserve">ly due to an injury but had not yet been approved by a vote of the members </w:t>
      </w:r>
      <w:r w:rsidR="00642F8E">
        <w:rPr>
          <w:rFonts w:asciiTheme="majorHAnsi" w:hAnsiTheme="majorHAnsi" w:cstheme="majorHAnsi"/>
          <w:sz w:val="24"/>
          <w:szCs w:val="24"/>
        </w:rPr>
        <w:t>present</w:t>
      </w:r>
      <w:r w:rsidR="00802811">
        <w:rPr>
          <w:rFonts w:asciiTheme="majorHAnsi" w:hAnsiTheme="majorHAnsi" w:cstheme="majorHAnsi"/>
          <w:sz w:val="24"/>
          <w:szCs w:val="24"/>
        </w:rPr>
        <w:t xml:space="preserve"> in the physical meeting location</w:t>
      </w:r>
      <w:r w:rsidR="00642F8E">
        <w:rPr>
          <w:rFonts w:asciiTheme="majorHAnsi" w:hAnsiTheme="majorHAnsi" w:cstheme="majorHAnsi"/>
          <w:sz w:val="24"/>
          <w:szCs w:val="24"/>
        </w:rPr>
        <w:t xml:space="preserve"> as required by FOIA </w:t>
      </w:r>
      <w:r w:rsidR="0056566E">
        <w:rPr>
          <w:rFonts w:asciiTheme="majorHAnsi" w:hAnsiTheme="majorHAnsi" w:cstheme="majorHAnsi"/>
          <w:sz w:val="24"/>
          <w:szCs w:val="24"/>
        </w:rPr>
        <w:t>regulations</w:t>
      </w:r>
      <w:r w:rsidR="00642F8E">
        <w:rPr>
          <w:rFonts w:asciiTheme="majorHAnsi" w:hAnsiTheme="majorHAnsi" w:cstheme="majorHAnsi"/>
          <w:sz w:val="24"/>
          <w:szCs w:val="24"/>
        </w:rPr>
        <w:t xml:space="preserve"> and his vote </w:t>
      </w:r>
      <w:r w:rsidR="0056566E">
        <w:rPr>
          <w:rFonts w:asciiTheme="majorHAnsi" w:hAnsiTheme="majorHAnsi" w:cstheme="majorHAnsi"/>
          <w:sz w:val="24"/>
          <w:szCs w:val="24"/>
        </w:rPr>
        <w:t>did</w:t>
      </w:r>
      <w:r w:rsidR="00684E47">
        <w:rPr>
          <w:rFonts w:asciiTheme="majorHAnsi" w:hAnsiTheme="majorHAnsi" w:cstheme="majorHAnsi"/>
          <w:sz w:val="24"/>
          <w:szCs w:val="24"/>
        </w:rPr>
        <w:t xml:space="preserve"> not count. </w:t>
      </w:r>
      <w:r w:rsidR="0056566E">
        <w:rPr>
          <w:rFonts w:asciiTheme="majorHAnsi" w:hAnsiTheme="majorHAnsi" w:cstheme="majorHAnsi"/>
          <w:sz w:val="24"/>
          <w:szCs w:val="24"/>
        </w:rPr>
        <w:t>Prior to any other votes</w:t>
      </w:r>
      <w:r w:rsidR="00DA35D2">
        <w:rPr>
          <w:rFonts w:asciiTheme="majorHAnsi" w:hAnsiTheme="majorHAnsi" w:cstheme="majorHAnsi"/>
          <w:sz w:val="24"/>
          <w:szCs w:val="24"/>
        </w:rPr>
        <w:t>,</w:t>
      </w:r>
      <w:r w:rsidR="0056566E">
        <w:rPr>
          <w:rFonts w:asciiTheme="majorHAnsi" w:hAnsiTheme="majorHAnsi" w:cstheme="majorHAnsi"/>
          <w:sz w:val="24"/>
          <w:szCs w:val="24"/>
        </w:rPr>
        <w:t xml:space="preserve"> </w:t>
      </w:r>
      <w:r w:rsidR="00684E47">
        <w:rPr>
          <w:rFonts w:asciiTheme="majorHAnsi" w:hAnsiTheme="majorHAnsi" w:cstheme="majorHAnsi"/>
          <w:sz w:val="24"/>
          <w:szCs w:val="24"/>
        </w:rPr>
        <w:t xml:space="preserve">Ms. Robb </w:t>
      </w:r>
      <w:r w:rsidR="00CF556D">
        <w:rPr>
          <w:rFonts w:asciiTheme="majorHAnsi" w:hAnsiTheme="majorHAnsi" w:cstheme="majorHAnsi"/>
          <w:sz w:val="24"/>
          <w:szCs w:val="24"/>
        </w:rPr>
        <w:t>made a</w:t>
      </w:r>
      <w:r w:rsidR="00DB70D1">
        <w:rPr>
          <w:rFonts w:asciiTheme="majorHAnsi" w:hAnsiTheme="majorHAnsi" w:cstheme="majorHAnsi"/>
          <w:sz w:val="24"/>
          <w:szCs w:val="24"/>
        </w:rPr>
        <w:t xml:space="preserve"> motion to allow Mr. Hillis to participate remotely</w:t>
      </w:r>
      <w:r w:rsidR="00CF556D">
        <w:rPr>
          <w:rFonts w:asciiTheme="majorHAnsi" w:hAnsiTheme="majorHAnsi" w:cstheme="majorHAnsi"/>
          <w:sz w:val="24"/>
          <w:szCs w:val="24"/>
        </w:rPr>
        <w:t>. Ms. Webb seconded</w:t>
      </w:r>
      <w:r w:rsidR="00205364">
        <w:rPr>
          <w:rFonts w:asciiTheme="majorHAnsi" w:hAnsiTheme="majorHAnsi" w:cstheme="majorHAnsi"/>
          <w:sz w:val="24"/>
          <w:szCs w:val="24"/>
        </w:rPr>
        <w:t xml:space="preserve"> the </w:t>
      </w:r>
      <w:r w:rsidR="00A72F7E">
        <w:rPr>
          <w:rFonts w:asciiTheme="majorHAnsi" w:hAnsiTheme="majorHAnsi" w:cstheme="majorHAnsi"/>
          <w:sz w:val="24"/>
          <w:szCs w:val="24"/>
        </w:rPr>
        <w:t>motion,</w:t>
      </w:r>
      <w:r w:rsidR="00205364">
        <w:rPr>
          <w:rFonts w:asciiTheme="majorHAnsi" w:hAnsiTheme="majorHAnsi" w:cstheme="majorHAnsi"/>
          <w:sz w:val="24"/>
          <w:szCs w:val="24"/>
        </w:rPr>
        <w:t xml:space="preserve"> and it was approved by all members </w:t>
      </w:r>
      <w:r w:rsidR="00DA35D2">
        <w:rPr>
          <w:rFonts w:asciiTheme="majorHAnsi" w:hAnsiTheme="majorHAnsi" w:cstheme="majorHAnsi"/>
          <w:sz w:val="24"/>
          <w:szCs w:val="24"/>
        </w:rPr>
        <w:t xml:space="preserve">physically </w:t>
      </w:r>
      <w:r w:rsidR="00205364">
        <w:rPr>
          <w:rFonts w:asciiTheme="majorHAnsi" w:hAnsiTheme="majorHAnsi" w:cstheme="majorHAnsi"/>
          <w:sz w:val="24"/>
          <w:szCs w:val="24"/>
        </w:rPr>
        <w:t>present</w:t>
      </w:r>
      <w:r w:rsidR="00DA35D2">
        <w:rPr>
          <w:rFonts w:asciiTheme="majorHAnsi" w:hAnsiTheme="majorHAnsi" w:cstheme="majorHAnsi"/>
          <w:sz w:val="24"/>
          <w:szCs w:val="24"/>
        </w:rPr>
        <w:t>.</w:t>
      </w:r>
    </w:p>
    <w:p w14:paraId="2A5979D0" w14:textId="77777777" w:rsidR="00E06606" w:rsidRPr="0051263E" w:rsidRDefault="00E06606" w:rsidP="00801439">
      <w:pPr>
        <w:pBdr>
          <w:top w:val="nil"/>
          <w:left w:val="nil"/>
          <w:bottom w:val="nil"/>
          <w:right w:val="nil"/>
          <w:between w:val="nil"/>
        </w:pBdr>
        <w:shd w:val="clear" w:color="auto" w:fill="FFFFFF"/>
        <w:spacing w:line="240" w:lineRule="auto"/>
        <w:rPr>
          <w:rFonts w:asciiTheme="majorHAnsi" w:hAnsiTheme="majorHAnsi" w:cstheme="majorHAnsi"/>
          <w:sz w:val="24"/>
          <w:szCs w:val="24"/>
        </w:rPr>
      </w:pPr>
    </w:p>
    <w:p w14:paraId="492805BF" w14:textId="77777777" w:rsidR="00DA35D2" w:rsidRDefault="00DA35D2" w:rsidP="00105AB7">
      <w:pPr>
        <w:tabs>
          <w:tab w:val="left" w:pos="1440"/>
        </w:tabs>
        <w:ind w:left="1440" w:hanging="1440"/>
        <w:rPr>
          <w:rFonts w:ascii="Calibri" w:eastAsia="Times New Roman" w:hAnsi="Calibri" w:cs="Times New Roman"/>
          <w:b/>
          <w:sz w:val="24"/>
          <w:szCs w:val="24"/>
          <w:lang w:val="en-US"/>
        </w:rPr>
      </w:pPr>
    </w:p>
    <w:p w14:paraId="438DFF44" w14:textId="2E0677A0" w:rsidR="00105AB7" w:rsidRPr="00105AB7" w:rsidRDefault="00105AB7" w:rsidP="00105AB7">
      <w:pPr>
        <w:tabs>
          <w:tab w:val="left" w:pos="1440"/>
        </w:tabs>
        <w:ind w:left="1440" w:hanging="1440"/>
        <w:rPr>
          <w:rFonts w:ascii="Calibri" w:eastAsia="Times New Roman" w:hAnsi="Calibri" w:cs="Times New Roman"/>
          <w:b/>
          <w:sz w:val="24"/>
          <w:szCs w:val="24"/>
          <w:lang w:val="en-US"/>
        </w:rPr>
      </w:pPr>
      <w:r w:rsidRPr="00105AB7">
        <w:rPr>
          <w:rFonts w:ascii="Calibri" w:eastAsia="Times New Roman" w:hAnsi="Calibri" w:cs="Times New Roman"/>
          <w:b/>
          <w:sz w:val="24"/>
          <w:szCs w:val="24"/>
          <w:lang w:val="en-US"/>
        </w:rPr>
        <w:t>Presentation by First Solar</w:t>
      </w:r>
    </w:p>
    <w:p w14:paraId="5DE5035A" w14:textId="7975D12A" w:rsidR="00660746" w:rsidRPr="00105AB7" w:rsidRDefault="00105AB7" w:rsidP="00AC79DC">
      <w:pPr>
        <w:tabs>
          <w:tab w:val="left" w:pos="1260"/>
        </w:tabs>
        <w:spacing w:after="120"/>
        <w:rPr>
          <w:rFonts w:ascii="Calibri" w:eastAsia="Times New Roman" w:hAnsi="Calibri" w:cs="Times New Roman"/>
          <w:i/>
          <w:sz w:val="24"/>
          <w:szCs w:val="24"/>
          <w:lang w:val="en-US"/>
        </w:rPr>
      </w:pPr>
      <w:r w:rsidRPr="0051263E">
        <w:rPr>
          <w:rFonts w:ascii="Calibri" w:eastAsia="Times New Roman" w:hAnsi="Calibri" w:cs="Times New Roman"/>
          <w:b/>
          <w:sz w:val="24"/>
          <w:szCs w:val="24"/>
          <w:lang w:val="en-US"/>
        </w:rPr>
        <w:lastRenderedPageBreak/>
        <w:t xml:space="preserve">Presenters: </w:t>
      </w:r>
      <w:r w:rsidR="00BE751C">
        <w:rPr>
          <w:rFonts w:ascii="Calibri" w:eastAsia="Times New Roman" w:hAnsi="Calibri" w:cs="Times New Roman"/>
          <w:b/>
          <w:sz w:val="24"/>
          <w:szCs w:val="24"/>
          <w:lang w:val="en-US"/>
        </w:rPr>
        <w:tab/>
      </w:r>
      <w:r w:rsidRPr="00105AB7">
        <w:rPr>
          <w:rFonts w:ascii="Calibri" w:eastAsia="Times New Roman" w:hAnsi="Calibri" w:cs="Times New Roman"/>
          <w:i/>
          <w:sz w:val="24"/>
          <w:szCs w:val="24"/>
          <w:lang w:val="en-US"/>
        </w:rPr>
        <w:t>Karmen Blanco-Hartfield, Director, Government Affairs</w:t>
      </w:r>
      <w:r w:rsidR="00EC1CF7">
        <w:rPr>
          <w:rFonts w:ascii="Calibri" w:eastAsia="Times New Roman" w:hAnsi="Calibri" w:cs="Times New Roman"/>
          <w:i/>
          <w:sz w:val="24"/>
          <w:szCs w:val="24"/>
          <w:lang w:val="en-US"/>
        </w:rPr>
        <w:t xml:space="preserve"> and </w:t>
      </w:r>
      <w:r w:rsidRPr="00105AB7">
        <w:rPr>
          <w:rFonts w:ascii="Calibri" w:eastAsia="Times New Roman" w:hAnsi="Calibri" w:cs="Times New Roman"/>
          <w:i/>
          <w:sz w:val="24"/>
          <w:szCs w:val="24"/>
          <w:lang w:val="en-US"/>
        </w:rPr>
        <w:t>Karen Drozdiak, Director of Global Environmental, Social, Governance and Sustainability</w:t>
      </w:r>
    </w:p>
    <w:p w14:paraId="151C141F" w14:textId="5BD84F0E" w:rsidR="00EF6DC4" w:rsidRDefault="00CE629F" w:rsidP="00DA4D85">
      <w:pPr>
        <w:pBdr>
          <w:top w:val="nil"/>
          <w:left w:val="nil"/>
          <w:bottom w:val="nil"/>
          <w:right w:val="nil"/>
          <w:between w:val="nil"/>
        </w:pBdr>
        <w:shd w:val="clear" w:color="auto" w:fill="FFFFFF"/>
        <w:spacing w:line="240" w:lineRule="auto"/>
        <w:rPr>
          <w:rFonts w:asciiTheme="majorHAnsi" w:hAnsiTheme="majorHAnsi" w:cstheme="majorHAnsi"/>
          <w:sz w:val="24"/>
          <w:szCs w:val="24"/>
        </w:rPr>
      </w:pPr>
      <w:r>
        <w:rPr>
          <w:rFonts w:asciiTheme="majorHAnsi" w:hAnsiTheme="majorHAnsi" w:cstheme="majorHAnsi"/>
          <w:sz w:val="24"/>
          <w:szCs w:val="24"/>
        </w:rPr>
        <w:t>Ms. Blan</w:t>
      </w:r>
      <w:r w:rsidR="00923FF9">
        <w:rPr>
          <w:rFonts w:asciiTheme="majorHAnsi" w:hAnsiTheme="majorHAnsi" w:cstheme="majorHAnsi"/>
          <w:sz w:val="24"/>
          <w:szCs w:val="24"/>
        </w:rPr>
        <w:t>c</w:t>
      </w:r>
      <w:r>
        <w:rPr>
          <w:rFonts w:asciiTheme="majorHAnsi" w:hAnsiTheme="majorHAnsi" w:cstheme="majorHAnsi"/>
          <w:sz w:val="24"/>
          <w:szCs w:val="24"/>
        </w:rPr>
        <w:t xml:space="preserve">o-Hartfield </w:t>
      </w:r>
      <w:r w:rsidR="002A047B">
        <w:rPr>
          <w:rFonts w:asciiTheme="majorHAnsi" w:hAnsiTheme="majorHAnsi" w:cstheme="majorHAnsi"/>
          <w:sz w:val="24"/>
          <w:szCs w:val="24"/>
        </w:rPr>
        <w:t>gave an overview of</w:t>
      </w:r>
      <w:r>
        <w:rPr>
          <w:rFonts w:asciiTheme="majorHAnsi" w:hAnsiTheme="majorHAnsi" w:cstheme="majorHAnsi"/>
          <w:sz w:val="24"/>
          <w:szCs w:val="24"/>
        </w:rPr>
        <w:t xml:space="preserve"> First Solar</w:t>
      </w:r>
      <w:r w:rsidR="002A047B">
        <w:rPr>
          <w:rFonts w:asciiTheme="majorHAnsi" w:hAnsiTheme="majorHAnsi" w:cstheme="majorHAnsi"/>
          <w:sz w:val="24"/>
          <w:szCs w:val="24"/>
        </w:rPr>
        <w:t xml:space="preserve">, pointing out that they are a </w:t>
      </w:r>
      <w:r>
        <w:rPr>
          <w:rFonts w:asciiTheme="majorHAnsi" w:hAnsiTheme="majorHAnsi" w:cstheme="majorHAnsi"/>
          <w:sz w:val="24"/>
          <w:szCs w:val="24"/>
        </w:rPr>
        <w:t>solar manufacturer and not solar developers</w:t>
      </w:r>
      <w:r w:rsidR="00F565EF">
        <w:rPr>
          <w:rFonts w:asciiTheme="majorHAnsi" w:hAnsiTheme="majorHAnsi" w:cstheme="majorHAnsi"/>
          <w:sz w:val="24"/>
          <w:szCs w:val="24"/>
        </w:rPr>
        <w:t xml:space="preserve">. Her </w:t>
      </w:r>
      <w:r w:rsidR="00EF6DC4" w:rsidRPr="0051263E">
        <w:rPr>
          <w:rFonts w:asciiTheme="majorHAnsi" w:hAnsiTheme="majorHAnsi" w:cstheme="majorHAnsi"/>
          <w:sz w:val="24"/>
          <w:szCs w:val="24"/>
        </w:rPr>
        <w:t xml:space="preserve">presentation centered on First Solar’s American made cadmium telluride </w:t>
      </w:r>
      <w:r w:rsidR="002D4061">
        <w:rPr>
          <w:rFonts w:asciiTheme="majorHAnsi" w:hAnsiTheme="majorHAnsi" w:cstheme="majorHAnsi"/>
          <w:sz w:val="24"/>
          <w:szCs w:val="24"/>
        </w:rPr>
        <w:t xml:space="preserve">(CdTe) </w:t>
      </w:r>
      <w:r w:rsidR="00EF6DC4" w:rsidRPr="0051263E">
        <w:rPr>
          <w:rFonts w:asciiTheme="majorHAnsi" w:hAnsiTheme="majorHAnsi" w:cstheme="majorHAnsi"/>
          <w:sz w:val="24"/>
          <w:szCs w:val="24"/>
        </w:rPr>
        <w:t>thin film solar panels, the proven safety of these panels, their manufacturing efficiency compared to conventional silicon solar panels, and the need to dispel misinformation about the safety of thin film cadmium telluride panels</w:t>
      </w:r>
      <w:r w:rsidR="009917C7">
        <w:rPr>
          <w:rFonts w:asciiTheme="majorHAnsi" w:hAnsiTheme="majorHAnsi" w:cstheme="majorHAnsi"/>
          <w:sz w:val="24"/>
          <w:szCs w:val="24"/>
        </w:rPr>
        <w:t xml:space="preserve"> that county decision makers are using to disallow </w:t>
      </w:r>
      <w:r w:rsidR="00352C47">
        <w:rPr>
          <w:rFonts w:asciiTheme="majorHAnsi" w:hAnsiTheme="majorHAnsi" w:cstheme="majorHAnsi"/>
          <w:sz w:val="24"/>
          <w:szCs w:val="24"/>
        </w:rPr>
        <w:t>the</w:t>
      </w:r>
      <w:r w:rsidR="004F59A8">
        <w:rPr>
          <w:rFonts w:asciiTheme="majorHAnsi" w:hAnsiTheme="majorHAnsi" w:cstheme="majorHAnsi"/>
          <w:sz w:val="24"/>
          <w:szCs w:val="24"/>
        </w:rPr>
        <w:t>se</w:t>
      </w:r>
      <w:r w:rsidR="00352C47">
        <w:rPr>
          <w:rFonts w:asciiTheme="majorHAnsi" w:hAnsiTheme="majorHAnsi" w:cstheme="majorHAnsi"/>
          <w:sz w:val="24"/>
          <w:szCs w:val="24"/>
        </w:rPr>
        <w:t xml:space="preserve"> </w:t>
      </w:r>
      <w:r w:rsidR="004F59A8">
        <w:rPr>
          <w:rFonts w:asciiTheme="majorHAnsi" w:hAnsiTheme="majorHAnsi" w:cstheme="majorHAnsi"/>
          <w:sz w:val="24"/>
          <w:szCs w:val="24"/>
        </w:rPr>
        <w:t>panels</w:t>
      </w:r>
      <w:r w:rsidR="009917C7">
        <w:rPr>
          <w:rFonts w:asciiTheme="majorHAnsi" w:hAnsiTheme="majorHAnsi" w:cstheme="majorHAnsi"/>
          <w:sz w:val="24"/>
          <w:szCs w:val="24"/>
        </w:rPr>
        <w:t xml:space="preserve"> in </w:t>
      </w:r>
      <w:r w:rsidR="004F59A8">
        <w:rPr>
          <w:rFonts w:asciiTheme="majorHAnsi" w:hAnsiTheme="majorHAnsi" w:cstheme="majorHAnsi"/>
          <w:sz w:val="24"/>
          <w:szCs w:val="24"/>
        </w:rPr>
        <w:t xml:space="preserve">certain </w:t>
      </w:r>
      <w:r w:rsidR="009917C7">
        <w:rPr>
          <w:rFonts w:asciiTheme="majorHAnsi" w:hAnsiTheme="majorHAnsi" w:cstheme="majorHAnsi"/>
          <w:sz w:val="24"/>
          <w:szCs w:val="24"/>
        </w:rPr>
        <w:t>counties.</w:t>
      </w:r>
      <w:r w:rsidR="00F14FC0">
        <w:rPr>
          <w:rFonts w:asciiTheme="majorHAnsi" w:hAnsiTheme="majorHAnsi" w:cstheme="majorHAnsi"/>
          <w:sz w:val="24"/>
          <w:szCs w:val="24"/>
        </w:rPr>
        <w:t xml:space="preserve"> </w:t>
      </w:r>
    </w:p>
    <w:p w14:paraId="15060479" w14:textId="22E64F81" w:rsidR="00F14FC0" w:rsidRDefault="00F14FC0" w:rsidP="00DA4D85">
      <w:pPr>
        <w:pBdr>
          <w:top w:val="nil"/>
          <w:left w:val="nil"/>
          <w:bottom w:val="nil"/>
          <w:right w:val="nil"/>
          <w:between w:val="nil"/>
        </w:pBdr>
        <w:shd w:val="clear" w:color="auto" w:fill="FFFFFF"/>
        <w:spacing w:line="240" w:lineRule="auto"/>
        <w:rPr>
          <w:rFonts w:asciiTheme="majorHAnsi" w:hAnsiTheme="majorHAnsi" w:cstheme="majorHAnsi"/>
          <w:sz w:val="24"/>
          <w:szCs w:val="24"/>
        </w:rPr>
      </w:pPr>
    </w:p>
    <w:p w14:paraId="7884CE84" w14:textId="62CCD9F3" w:rsidR="00F14FC0" w:rsidRDefault="00F14FC0" w:rsidP="00DA4D85">
      <w:pPr>
        <w:pBdr>
          <w:top w:val="nil"/>
          <w:left w:val="nil"/>
          <w:bottom w:val="nil"/>
          <w:right w:val="nil"/>
          <w:between w:val="nil"/>
        </w:pBdr>
        <w:shd w:val="clear" w:color="auto" w:fill="FFFFFF"/>
        <w:spacing w:line="240" w:lineRule="auto"/>
        <w:rPr>
          <w:rFonts w:asciiTheme="majorHAnsi" w:hAnsiTheme="majorHAnsi" w:cstheme="majorHAnsi"/>
          <w:sz w:val="24"/>
          <w:szCs w:val="24"/>
        </w:rPr>
      </w:pPr>
      <w:r>
        <w:rPr>
          <w:rFonts w:asciiTheme="majorHAnsi" w:hAnsiTheme="majorHAnsi" w:cstheme="majorHAnsi"/>
          <w:sz w:val="24"/>
          <w:szCs w:val="24"/>
        </w:rPr>
        <w:t xml:space="preserve">Ms. Drozdiak </w:t>
      </w:r>
      <w:r w:rsidR="000A27C0">
        <w:rPr>
          <w:rFonts w:asciiTheme="majorHAnsi" w:hAnsiTheme="majorHAnsi" w:cstheme="majorHAnsi"/>
          <w:sz w:val="24"/>
          <w:szCs w:val="24"/>
        </w:rPr>
        <w:t xml:space="preserve">gave </w:t>
      </w:r>
      <w:r w:rsidR="00CF7E4D">
        <w:rPr>
          <w:rFonts w:asciiTheme="majorHAnsi" w:hAnsiTheme="majorHAnsi" w:cstheme="majorHAnsi"/>
          <w:sz w:val="24"/>
          <w:szCs w:val="24"/>
        </w:rPr>
        <w:t xml:space="preserve">additional background on </w:t>
      </w:r>
      <w:r w:rsidR="000A27C0">
        <w:rPr>
          <w:rFonts w:asciiTheme="majorHAnsi" w:hAnsiTheme="majorHAnsi" w:cstheme="majorHAnsi"/>
          <w:sz w:val="24"/>
          <w:szCs w:val="24"/>
        </w:rPr>
        <w:t>First Solar</w:t>
      </w:r>
      <w:r w:rsidR="00F45BBA">
        <w:rPr>
          <w:rFonts w:asciiTheme="majorHAnsi" w:hAnsiTheme="majorHAnsi" w:cstheme="majorHAnsi"/>
          <w:sz w:val="24"/>
          <w:szCs w:val="24"/>
        </w:rPr>
        <w:t>, noting that of the ten largest solar manufacturers</w:t>
      </w:r>
      <w:r w:rsidR="00B97207">
        <w:rPr>
          <w:rFonts w:asciiTheme="majorHAnsi" w:hAnsiTheme="majorHAnsi" w:cstheme="majorHAnsi"/>
          <w:sz w:val="24"/>
          <w:szCs w:val="24"/>
        </w:rPr>
        <w:t xml:space="preserve">, First Solar is the </w:t>
      </w:r>
      <w:r w:rsidR="00F45BBA">
        <w:rPr>
          <w:rFonts w:asciiTheme="majorHAnsi" w:hAnsiTheme="majorHAnsi" w:cstheme="majorHAnsi"/>
          <w:sz w:val="24"/>
          <w:szCs w:val="24"/>
        </w:rPr>
        <w:t xml:space="preserve">only </w:t>
      </w:r>
      <w:r w:rsidR="00B97207">
        <w:rPr>
          <w:rFonts w:asciiTheme="majorHAnsi" w:hAnsiTheme="majorHAnsi" w:cstheme="majorHAnsi"/>
          <w:sz w:val="24"/>
          <w:szCs w:val="24"/>
        </w:rPr>
        <w:t>company</w:t>
      </w:r>
      <w:r w:rsidR="00A972F5">
        <w:rPr>
          <w:rFonts w:asciiTheme="majorHAnsi" w:hAnsiTheme="majorHAnsi" w:cstheme="majorHAnsi"/>
          <w:sz w:val="24"/>
          <w:szCs w:val="24"/>
        </w:rPr>
        <w:t xml:space="preserve"> not also manufacturing in China. She went on to discuss how </w:t>
      </w:r>
      <w:r w:rsidR="0063088E">
        <w:rPr>
          <w:rFonts w:asciiTheme="majorHAnsi" w:hAnsiTheme="majorHAnsi" w:cstheme="majorHAnsi"/>
          <w:sz w:val="24"/>
          <w:szCs w:val="24"/>
        </w:rPr>
        <w:t>cadmium-telluride</w:t>
      </w:r>
      <w:r w:rsidR="00847238">
        <w:rPr>
          <w:rFonts w:asciiTheme="majorHAnsi" w:hAnsiTheme="majorHAnsi" w:cstheme="majorHAnsi"/>
          <w:sz w:val="24"/>
          <w:szCs w:val="24"/>
        </w:rPr>
        <w:t xml:space="preserve"> CdTe</w:t>
      </w:r>
      <w:r w:rsidR="0063088E">
        <w:rPr>
          <w:rFonts w:asciiTheme="majorHAnsi" w:hAnsiTheme="majorHAnsi" w:cstheme="majorHAnsi"/>
          <w:sz w:val="24"/>
          <w:szCs w:val="24"/>
        </w:rPr>
        <w:t xml:space="preserve"> solar is uniquely American, having been invented in the U.S.</w:t>
      </w:r>
      <w:r w:rsidR="00B97207">
        <w:rPr>
          <w:rFonts w:asciiTheme="majorHAnsi" w:hAnsiTheme="majorHAnsi" w:cstheme="majorHAnsi"/>
          <w:sz w:val="24"/>
          <w:szCs w:val="24"/>
        </w:rPr>
        <w:t>,</w:t>
      </w:r>
      <w:r w:rsidR="00847238">
        <w:rPr>
          <w:rFonts w:asciiTheme="majorHAnsi" w:hAnsiTheme="majorHAnsi" w:cstheme="majorHAnsi"/>
          <w:sz w:val="24"/>
          <w:szCs w:val="24"/>
        </w:rPr>
        <w:t xml:space="preserve"> and that it </w:t>
      </w:r>
      <w:r w:rsidR="00847238" w:rsidRPr="00847238">
        <w:rPr>
          <w:rFonts w:asciiTheme="majorHAnsi" w:hAnsiTheme="majorHAnsi" w:cstheme="majorHAnsi"/>
          <w:sz w:val="24"/>
          <w:szCs w:val="24"/>
        </w:rPr>
        <w:t>supplies 40% of the U.S. utility-scale PV market and 5% of the global market</w:t>
      </w:r>
      <w:r w:rsidR="000410FB">
        <w:rPr>
          <w:rFonts w:asciiTheme="majorHAnsi" w:hAnsiTheme="majorHAnsi" w:cstheme="majorHAnsi"/>
          <w:sz w:val="24"/>
          <w:szCs w:val="24"/>
        </w:rPr>
        <w:t>.</w:t>
      </w:r>
    </w:p>
    <w:p w14:paraId="777D5681" w14:textId="1E6C8C06" w:rsidR="00163AD4" w:rsidRDefault="00163AD4" w:rsidP="00DA4D85">
      <w:pPr>
        <w:pBdr>
          <w:top w:val="nil"/>
          <w:left w:val="nil"/>
          <w:bottom w:val="nil"/>
          <w:right w:val="nil"/>
          <w:between w:val="nil"/>
        </w:pBdr>
        <w:shd w:val="clear" w:color="auto" w:fill="FFFFFF"/>
        <w:spacing w:line="240" w:lineRule="auto"/>
        <w:rPr>
          <w:rFonts w:asciiTheme="majorHAnsi" w:hAnsiTheme="majorHAnsi" w:cstheme="majorHAnsi"/>
          <w:sz w:val="24"/>
          <w:szCs w:val="24"/>
        </w:rPr>
      </w:pPr>
    </w:p>
    <w:p w14:paraId="095052D6" w14:textId="32553268" w:rsidR="00AF2167" w:rsidRDefault="00163AD4" w:rsidP="00F51F2B">
      <w:pPr>
        <w:pBdr>
          <w:top w:val="nil"/>
          <w:left w:val="nil"/>
          <w:bottom w:val="nil"/>
          <w:right w:val="nil"/>
          <w:between w:val="nil"/>
        </w:pBdr>
        <w:shd w:val="clear" w:color="auto" w:fill="FFFFFF"/>
        <w:spacing w:line="240" w:lineRule="auto"/>
        <w:rPr>
          <w:rFonts w:asciiTheme="majorHAnsi" w:hAnsiTheme="majorHAnsi" w:cstheme="majorHAnsi"/>
          <w:sz w:val="24"/>
          <w:szCs w:val="24"/>
        </w:rPr>
      </w:pPr>
      <w:r>
        <w:rPr>
          <w:rFonts w:asciiTheme="majorHAnsi" w:hAnsiTheme="majorHAnsi" w:cstheme="majorHAnsi"/>
          <w:sz w:val="24"/>
          <w:szCs w:val="24"/>
        </w:rPr>
        <w:t>She discussed their under-one-roof manufacturing process</w:t>
      </w:r>
      <w:r w:rsidR="001B2E46">
        <w:rPr>
          <w:rFonts w:asciiTheme="majorHAnsi" w:hAnsiTheme="majorHAnsi" w:cstheme="majorHAnsi"/>
          <w:sz w:val="24"/>
          <w:szCs w:val="24"/>
        </w:rPr>
        <w:t xml:space="preserve">, </w:t>
      </w:r>
      <w:r w:rsidR="008E79B1">
        <w:rPr>
          <w:rFonts w:asciiTheme="majorHAnsi" w:hAnsiTheme="majorHAnsi" w:cstheme="majorHAnsi"/>
          <w:sz w:val="24"/>
          <w:szCs w:val="24"/>
        </w:rPr>
        <w:t>the</w:t>
      </w:r>
      <w:r w:rsidR="006E65D4">
        <w:rPr>
          <w:rFonts w:asciiTheme="majorHAnsi" w:hAnsiTheme="majorHAnsi" w:cstheme="majorHAnsi"/>
          <w:sz w:val="24"/>
          <w:szCs w:val="24"/>
        </w:rPr>
        <w:t xml:space="preserve"> </w:t>
      </w:r>
      <w:r w:rsidR="001B2E46">
        <w:rPr>
          <w:rFonts w:asciiTheme="majorHAnsi" w:hAnsiTheme="majorHAnsi" w:cstheme="majorHAnsi"/>
          <w:sz w:val="24"/>
          <w:szCs w:val="24"/>
        </w:rPr>
        <w:t xml:space="preserve">environmental and </w:t>
      </w:r>
      <w:r w:rsidR="00A72F7E">
        <w:rPr>
          <w:rFonts w:asciiTheme="majorHAnsi" w:hAnsiTheme="majorHAnsi" w:cstheme="majorHAnsi"/>
          <w:sz w:val="24"/>
          <w:szCs w:val="24"/>
        </w:rPr>
        <w:t>economic advantages</w:t>
      </w:r>
      <w:r w:rsidR="001B2E46">
        <w:rPr>
          <w:rFonts w:asciiTheme="majorHAnsi" w:hAnsiTheme="majorHAnsi" w:cstheme="majorHAnsi"/>
          <w:sz w:val="24"/>
          <w:szCs w:val="24"/>
        </w:rPr>
        <w:t xml:space="preserve"> </w:t>
      </w:r>
      <w:r w:rsidR="008E79B1">
        <w:rPr>
          <w:rFonts w:asciiTheme="majorHAnsi" w:hAnsiTheme="majorHAnsi" w:cstheme="majorHAnsi"/>
          <w:sz w:val="24"/>
          <w:szCs w:val="24"/>
        </w:rPr>
        <w:t xml:space="preserve">of CdTe </w:t>
      </w:r>
      <w:r w:rsidR="001B2E46">
        <w:rPr>
          <w:rFonts w:asciiTheme="majorHAnsi" w:hAnsiTheme="majorHAnsi" w:cstheme="majorHAnsi"/>
          <w:sz w:val="24"/>
          <w:szCs w:val="24"/>
        </w:rPr>
        <w:t xml:space="preserve">over </w:t>
      </w:r>
      <w:r w:rsidR="005C373F">
        <w:rPr>
          <w:rFonts w:asciiTheme="majorHAnsi" w:hAnsiTheme="majorHAnsi" w:cstheme="majorHAnsi"/>
          <w:sz w:val="24"/>
          <w:szCs w:val="24"/>
        </w:rPr>
        <w:t xml:space="preserve">crystalline silicon solar panels, </w:t>
      </w:r>
      <w:r w:rsidR="00E376A7">
        <w:rPr>
          <w:rFonts w:asciiTheme="majorHAnsi" w:hAnsiTheme="majorHAnsi" w:cstheme="majorHAnsi"/>
          <w:sz w:val="24"/>
          <w:szCs w:val="24"/>
        </w:rPr>
        <w:t xml:space="preserve">and </w:t>
      </w:r>
      <w:proofErr w:type="gramStart"/>
      <w:r w:rsidR="00E376A7">
        <w:rPr>
          <w:rFonts w:asciiTheme="majorHAnsi" w:hAnsiTheme="majorHAnsi" w:cstheme="majorHAnsi"/>
          <w:sz w:val="24"/>
          <w:szCs w:val="24"/>
        </w:rPr>
        <w:t>it’s</w:t>
      </w:r>
      <w:proofErr w:type="gramEnd"/>
      <w:r w:rsidR="00E376A7">
        <w:rPr>
          <w:rFonts w:asciiTheme="majorHAnsi" w:hAnsiTheme="majorHAnsi" w:cstheme="majorHAnsi"/>
          <w:sz w:val="24"/>
          <w:szCs w:val="24"/>
        </w:rPr>
        <w:t xml:space="preserve"> proven safety</w:t>
      </w:r>
      <w:r w:rsidR="00A5357B">
        <w:rPr>
          <w:rFonts w:asciiTheme="majorHAnsi" w:hAnsiTheme="majorHAnsi" w:cstheme="majorHAnsi"/>
          <w:sz w:val="24"/>
          <w:szCs w:val="24"/>
        </w:rPr>
        <w:t>, stating ther</w:t>
      </w:r>
      <w:r w:rsidR="00F51F2B">
        <w:rPr>
          <w:rFonts w:asciiTheme="majorHAnsi" w:hAnsiTheme="majorHAnsi" w:cstheme="majorHAnsi"/>
          <w:sz w:val="24"/>
          <w:szCs w:val="24"/>
        </w:rPr>
        <w:t>e</w:t>
      </w:r>
      <w:r w:rsidR="00A5357B">
        <w:rPr>
          <w:rFonts w:asciiTheme="majorHAnsi" w:hAnsiTheme="majorHAnsi" w:cstheme="majorHAnsi"/>
          <w:sz w:val="24"/>
          <w:szCs w:val="24"/>
        </w:rPr>
        <w:t xml:space="preserve"> </w:t>
      </w:r>
      <w:r w:rsidR="006E65D4">
        <w:rPr>
          <w:rFonts w:asciiTheme="majorHAnsi" w:hAnsiTheme="majorHAnsi" w:cstheme="majorHAnsi"/>
          <w:sz w:val="24"/>
          <w:szCs w:val="24"/>
        </w:rPr>
        <w:t xml:space="preserve">is currently 370 MW of First Solar </w:t>
      </w:r>
      <w:r w:rsidR="00AF2167">
        <w:rPr>
          <w:rFonts w:asciiTheme="majorHAnsi" w:hAnsiTheme="majorHAnsi" w:cstheme="majorHAnsi"/>
          <w:sz w:val="24"/>
          <w:szCs w:val="24"/>
        </w:rPr>
        <w:t xml:space="preserve">CdTe panels in Virginia, and </w:t>
      </w:r>
      <w:r w:rsidR="00F51F2B">
        <w:rPr>
          <w:rFonts w:asciiTheme="majorHAnsi" w:hAnsiTheme="majorHAnsi" w:cstheme="majorHAnsi"/>
          <w:sz w:val="24"/>
          <w:szCs w:val="24"/>
        </w:rPr>
        <w:t xml:space="preserve">that </w:t>
      </w:r>
      <w:r w:rsidR="00DA5747">
        <w:rPr>
          <w:rFonts w:asciiTheme="majorHAnsi" w:hAnsiTheme="majorHAnsi" w:cstheme="majorHAnsi"/>
          <w:sz w:val="24"/>
          <w:szCs w:val="24"/>
        </w:rPr>
        <w:t xml:space="preserve">First Solar would like to “level the playing field” for their technology </w:t>
      </w:r>
      <w:r w:rsidR="004F75B0">
        <w:rPr>
          <w:rFonts w:asciiTheme="majorHAnsi" w:hAnsiTheme="majorHAnsi" w:cstheme="majorHAnsi"/>
          <w:sz w:val="24"/>
          <w:szCs w:val="24"/>
        </w:rPr>
        <w:t xml:space="preserve">and avoid policies that </w:t>
      </w:r>
      <w:r w:rsidR="00DA5747">
        <w:rPr>
          <w:rFonts w:asciiTheme="majorHAnsi" w:hAnsiTheme="majorHAnsi" w:cstheme="majorHAnsi"/>
          <w:sz w:val="24"/>
          <w:szCs w:val="24"/>
        </w:rPr>
        <w:t xml:space="preserve">discriminate against </w:t>
      </w:r>
      <w:r w:rsidR="00193096">
        <w:rPr>
          <w:rFonts w:asciiTheme="majorHAnsi" w:hAnsiTheme="majorHAnsi" w:cstheme="majorHAnsi"/>
          <w:sz w:val="24"/>
          <w:szCs w:val="24"/>
        </w:rPr>
        <w:t>it</w:t>
      </w:r>
      <w:r w:rsidR="004F75B0">
        <w:rPr>
          <w:rFonts w:asciiTheme="majorHAnsi" w:hAnsiTheme="majorHAnsi" w:cstheme="majorHAnsi"/>
          <w:sz w:val="24"/>
          <w:szCs w:val="24"/>
        </w:rPr>
        <w:t xml:space="preserve"> </w:t>
      </w:r>
      <w:r w:rsidR="00DA5747">
        <w:rPr>
          <w:rFonts w:asciiTheme="majorHAnsi" w:hAnsiTheme="majorHAnsi" w:cstheme="majorHAnsi"/>
          <w:sz w:val="24"/>
          <w:szCs w:val="24"/>
        </w:rPr>
        <w:t>because of misinformation.</w:t>
      </w:r>
    </w:p>
    <w:p w14:paraId="3B0DB6E8" w14:textId="77777777" w:rsidR="00DA5747" w:rsidRPr="002A0829" w:rsidRDefault="00DA5747" w:rsidP="00F51F2B">
      <w:pPr>
        <w:pBdr>
          <w:top w:val="nil"/>
          <w:left w:val="nil"/>
          <w:bottom w:val="nil"/>
          <w:right w:val="nil"/>
          <w:between w:val="nil"/>
        </w:pBdr>
        <w:shd w:val="clear" w:color="auto" w:fill="FFFFFF"/>
        <w:spacing w:line="240" w:lineRule="auto"/>
        <w:rPr>
          <w:rFonts w:asciiTheme="majorHAnsi" w:hAnsiTheme="majorHAnsi" w:cstheme="majorHAnsi"/>
          <w:sz w:val="24"/>
          <w:szCs w:val="24"/>
        </w:rPr>
      </w:pPr>
    </w:p>
    <w:p w14:paraId="21F62701" w14:textId="77777777" w:rsidR="002A0829" w:rsidRPr="006F4D0C" w:rsidRDefault="002A0829" w:rsidP="002A0829">
      <w:pPr>
        <w:tabs>
          <w:tab w:val="left" w:pos="1440"/>
        </w:tabs>
        <w:rPr>
          <w:rFonts w:asciiTheme="majorHAnsi" w:hAnsiTheme="majorHAnsi" w:cstheme="majorHAnsi"/>
          <w:b/>
          <w:sz w:val="24"/>
          <w:szCs w:val="24"/>
        </w:rPr>
      </w:pPr>
      <w:bookmarkStart w:id="0" w:name="_Hlk121325099"/>
      <w:r w:rsidRPr="006F4D0C">
        <w:rPr>
          <w:rFonts w:asciiTheme="majorHAnsi" w:hAnsiTheme="majorHAnsi" w:cstheme="majorHAnsi"/>
          <w:b/>
          <w:sz w:val="24"/>
          <w:szCs w:val="24"/>
        </w:rPr>
        <w:t>Interconnection challenges</w:t>
      </w:r>
    </w:p>
    <w:bookmarkEnd w:id="0"/>
    <w:p w14:paraId="39BEC5A7" w14:textId="4B7A6D5C" w:rsidR="002A0829" w:rsidRPr="006F4D0C" w:rsidRDefault="002A0829" w:rsidP="00AC79DC">
      <w:pPr>
        <w:tabs>
          <w:tab w:val="left" w:pos="1440"/>
        </w:tabs>
        <w:rPr>
          <w:rFonts w:asciiTheme="majorHAnsi" w:hAnsiTheme="majorHAnsi" w:cstheme="majorHAnsi"/>
          <w:bCs/>
          <w:i/>
          <w:sz w:val="24"/>
          <w:szCs w:val="24"/>
        </w:rPr>
      </w:pPr>
      <w:r w:rsidRPr="006F4D0C">
        <w:rPr>
          <w:rFonts w:asciiTheme="majorHAnsi" w:hAnsiTheme="majorHAnsi" w:cstheme="majorHAnsi"/>
          <w:b/>
          <w:bCs/>
          <w:iCs/>
          <w:sz w:val="24"/>
          <w:szCs w:val="24"/>
        </w:rPr>
        <w:t>Presenters</w:t>
      </w:r>
      <w:r w:rsidRPr="006F4D0C">
        <w:rPr>
          <w:rFonts w:asciiTheme="majorHAnsi" w:hAnsiTheme="majorHAnsi" w:cstheme="majorHAnsi"/>
          <w:b/>
          <w:bCs/>
          <w:i/>
          <w:sz w:val="24"/>
          <w:szCs w:val="24"/>
        </w:rPr>
        <w:t>:</w:t>
      </w:r>
      <w:r w:rsidRPr="006F4D0C">
        <w:rPr>
          <w:rFonts w:asciiTheme="majorHAnsi" w:hAnsiTheme="majorHAnsi" w:cstheme="majorHAnsi"/>
          <w:i/>
          <w:sz w:val="24"/>
          <w:szCs w:val="24"/>
        </w:rPr>
        <w:t xml:space="preserve"> </w:t>
      </w:r>
      <w:r w:rsidRPr="006F4D0C">
        <w:rPr>
          <w:rFonts w:asciiTheme="majorHAnsi" w:hAnsiTheme="majorHAnsi" w:cstheme="majorHAnsi"/>
          <w:bCs/>
          <w:i/>
          <w:sz w:val="24"/>
          <w:szCs w:val="24"/>
        </w:rPr>
        <w:t>Tony Smith, President, Secure Futures</w:t>
      </w:r>
      <w:r w:rsidR="006F4D0C">
        <w:rPr>
          <w:rFonts w:asciiTheme="majorHAnsi" w:hAnsiTheme="majorHAnsi" w:cstheme="majorHAnsi"/>
          <w:bCs/>
          <w:i/>
          <w:sz w:val="24"/>
          <w:szCs w:val="24"/>
        </w:rPr>
        <w:t xml:space="preserve"> and </w:t>
      </w:r>
      <w:proofErr w:type="spellStart"/>
      <w:r w:rsidRPr="006F4D0C">
        <w:rPr>
          <w:rFonts w:asciiTheme="majorHAnsi" w:hAnsiTheme="majorHAnsi" w:cstheme="majorHAnsi"/>
          <w:bCs/>
          <w:i/>
          <w:sz w:val="24"/>
          <w:szCs w:val="24"/>
        </w:rPr>
        <w:t>Nitzan</w:t>
      </w:r>
      <w:proofErr w:type="spellEnd"/>
      <w:r w:rsidRPr="006F4D0C">
        <w:rPr>
          <w:rFonts w:asciiTheme="majorHAnsi" w:hAnsiTheme="majorHAnsi" w:cstheme="majorHAnsi"/>
          <w:bCs/>
          <w:i/>
          <w:sz w:val="24"/>
          <w:szCs w:val="24"/>
        </w:rPr>
        <w:t xml:space="preserve"> Goldberger</w:t>
      </w:r>
      <w:r w:rsidR="00CD6671">
        <w:rPr>
          <w:rFonts w:asciiTheme="majorHAnsi" w:hAnsiTheme="majorHAnsi" w:cstheme="majorHAnsi"/>
          <w:bCs/>
          <w:i/>
          <w:sz w:val="24"/>
          <w:szCs w:val="24"/>
        </w:rPr>
        <w:t xml:space="preserve">, </w:t>
      </w:r>
      <w:r w:rsidR="00CD6671" w:rsidRPr="00CD6671">
        <w:rPr>
          <w:rFonts w:asciiTheme="majorHAnsi" w:hAnsiTheme="majorHAnsi" w:cstheme="majorHAnsi"/>
          <w:bCs/>
          <w:i/>
          <w:sz w:val="24"/>
          <w:szCs w:val="24"/>
        </w:rPr>
        <w:t>Director of Policy and Business Development</w:t>
      </w:r>
      <w:r w:rsidR="00CD6671">
        <w:rPr>
          <w:rFonts w:asciiTheme="majorHAnsi" w:hAnsiTheme="majorHAnsi" w:cstheme="majorHAnsi"/>
          <w:bCs/>
          <w:i/>
          <w:sz w:val="24"/>
          <w:szCs w:val="24"/>
        </w:rPr>
        <w:t>, New Leaf Energy, Inc.</w:t>
      </w:r>
    </w:p>
    <w:p w14:paraId="7D9AFFA0" w14:textId="77777777" w:rsidR="00EC27B0" w:rsidRDefault="00EC27B0" w:rsidP="00EF6DC4">
      <w:pPr>
        <w:rPr>
          <w:rFonts w:asciiTheme="majorHAnsi" w:hAnsiTheme="majorHAnsi" w:cstheme="majorHAnsi"/>
          <w:sz w:val="24"/>
          <w:szCs w:val="24"/>
        </w:rPr>
      </w:pPr>
    </w:p>
    <w:p w14:paraId="6C029753" w14:textId="0977C30C" w:rsidR="00EF6DC4" w:rsidRDefault="009006C6" w:rsidP="00EF6DC4">
      <w:pPr>
        <w:rPr>
          <w:rFonts w:asciiTheme="majorHAnsi" w:hAnsiTheme="majorHAnsi" w:cstheme="majorHAnsi"/>
          <w:sz w:val="24"/>
          <w:szCs w:val="24"/>
        </w:rPr>
      </w:pPr>
      <w:r>
        <w:rPr>
          <w:rFonts w:asciiTheme="majorHAnsi" w:hAnsiTheme="majorHAnsi" w:cstheme="majorHAnsi"/>
          <w:sz w:val="24"/>
          <w:szCs w:val="24"/>
        </w:rPr>
        <w:t xml:space="preserve">Mr. Smith, representing the </w:t>
      </w:r>
      <w:hyperlink r:id="rId6" w:history="1">
        <w:r w:rsidRPr="009A43B9">
          <w:rPr>
            <w:rStyle w:val="Hyperlink"/>
            <w:rFonts w:asciiTheme="majorHAnsi" w:hAnsiTheme="majorHAnsi" w:cstheme="majorHAnsi"/>
            <w:sz w:val="24"/>
            <w:szCs w:val="24"/>
          </w:rPr>
          <w:t>Virginia Distributed Solar Alliance</w:t>
        </w:r>
      </w:hyperlink>
      <w:r w:rsidR="00EC1CF7">
        <w:rPr>
          <w:rFonts w:asciiTheme="majorHAnsi" w:hAnsiTheme="majorHAnsi" w:cstheme="majorHAnsi"/>
          <w:sz w:val="24"/>
          <w:szCs w:val="24"/>
        </w:rPr>
        <w:t xml:space="preserve"> </w:t>
      </w:r>
      <w:r w:rsidR="00EF6DC4" w:rsidRPr="006F4D0C">
        <w:rPr>
          <w:rFonts w:asciiTheme="majorHAnsi" w:hAnsiTheme="majorHAnsi" w:cstheme="majorHAnsi"/>
          <w:sz w:val="24"/>
          <w:szCs w:val="24"/>
        </w:rPr>
        <w:t xml:space="preserve">addressed current issues surrounding interconnection of behind-the-meter </w:t>
      </w:r>
      <w:r w:rsidR="00D30C9E">
        <w:rPr>
          <w:rFonts w:asciiTheme="majorHAnsi" w:hAnsiTheme="majorHAnsi" w:cstheme="majorHAnsi"/>
          <w:sz w:val="24"/>
          <w:szCs w:val="24"/>
        </w:rPr>
        <w:t>(</w:t>
      </w:r>
      <w:r w:rsidR="00EF6DC4" w:rsidRPr="006F4D0C">
        <w:rPr>
          <w:rFonts w:asciiTheme="majorHAnsi" w:hAnsiTheme="majorHAnsi" w:cstheme="majorHAnsi"/>
          <w:sz w:val="24"/>
          <w:szCs w:val="24"/>
        </w:rPr>
        <w:t>net metered</w:t>
      </w:r>
      <w:r w:rsidR="00D30C9E">
        <w:rPr>
          <w:rFonts w:asciiTheme="majorHAnsi" w:hAnsiTheme="majorHAnsi" w:cstheme="majorHAnsi"/>
          <w:sz w:val="24"/>
          <w:szCs w:val="24"/>
        </w:rPr>
        <w:t>)</w:t>
      </w:r>
      <w:r w:rsidR="00EF6DC4" w:rsidRPr="006F4D0C">
        <w:rPr>
          <w:rFonts w:asciiTheme="majorHAnsi" w:hAnsiTheme="majorHAnsi" w:cstheme="majorHAnsi"/>
          <w:sz w:val="24"/>
          <w:szCs w:val="24"/>
        </w:rPr>
        <w:t xml:space="preserve"> solar </w:t>
      </w:r>
      <w:r w:rsidR="00EF4F84">
        <w:rPr>
          <w:rFonts w:asciiTheme="majorHAnsi" w:hAnsiTheme="majorHAnsi" w:cstheme="majorHAnsi"/>
          <w:sz w:val="24"/>
          <w:szCs w:val="24"/>
        </w:rPr>
        <w:t>between 250 kW an</w:t>
      </w:r>
      <w:r w:rsidR="00774BEB">
        <w:rPr>
          <w:rFonts w:asciiTheme="majorHAnsi" w:hAnsiTheme="majorHAnsi" w:cstheme="majorHAnsi"/>
          <w:sz w:val="24"/>
          <w:szCs w:val="24"/>
        </w:rPr>
        <w:t xml:space="preserve">d one megawatt. </w:t>
      </w:r>
      <w:r w:rsidR="00EB66FB">
        <w:rPr>
          <w:rFonts w:asciiTheme="majorHAnsi" w:hAnsiTheme="majorHAnsi" w:cstheme="majorHAnsi"/>
          <w:sz w:val="24"/>
          <w:szCs w:val="24"/>
        </w:rPr>
        <w:t xml:space="preserve">The discussion </w:t>
      </w:r>
      <w:r w:rsidR="0013788B">
        <w:rPr>
          <w:rFonts w:asciiTheme="majorHAnsi" w:hAnsiTheme="majorHAnsi" w:cstheme="majorHAnsi"/>
          <w:sz w:val="24"/>
          <w:szCs w:val="24"/>
        </w:rPr>
        <w:t>detailed</w:t>
      </w:r>
      <w:r w:rsidR="00EF6DC4" w:rsidRPr="006F4D0C">
        <w:rPr>
          <w:rFonts w:asciiTheme="majorHAnsi" w:hAnsiTheme="majorHAnsi" w:cstheme="majorHAnsi"/>
          <w:sz w:val="24"/>
          <w:szCs w:val="24"/>
        </w:rPr>
        <w:t xml:space="preserve"> </w:t>
      </w:r>
      <w:r w:rsidR="0013788B">
        <w:rPr>
          <w:rFonts w:asciiTheme="majorHAnsi" w:hAnsiTheme="majorHAnsi" w:cstheme="majorHAnsi"/>
          <w:sz w:val="24"/>
          <w:szCs w:val="24"/>
        </w:rPr>
        <w:t xml:space="preserve">interconnection </w:t>
      </w:r>
      <w:r w:rsidR="00EF6DC4" w:rsidRPr="006F4D0C">
        <w:rPr>
          <w:rFonts w:asciiTheme="majorHAnsi" w:hAnsiTheme="majorHAnsi" w:cstheme="majorHAnsi"/>
          <w:sz w:val="24"/>
          <w:szCs w:val="24"/>
        </w:rPr>
        <w:t xml:space="preserve">requirements </w:t>
      </w:r>
      <w:r w:rsidR="0013788B">
        <w:rPr>
          <w:rFonts w:asciiTheme="majorHAnsi" w:hAnsiTheme="majorHAnsi" w:cstheme="majorHAnsi"/>
          <w:sz w:val="24"/>
          <w:szCs w:val="24"/>
        </w:rPr>
        <w:t>impose</w:t>
      </w:r>
      <w:r w:rsidR="008422BA">
        <w:rPr>
          <w:rFonts w:asciiTheme="majorHAnsi" w:hAnsiTheme="majorHAnsi" w:cstheme="majorHAnsi"/>
          <w:sz w:val="24"/>
          <w:szCs w:val="24"/>
        </w:rPr>
        <w:t>d</w:t>
      </w:r>
      <w:r w:rsidR="0013788B">
        <w:rPr>
          <w:rFonts w:asciiTheme="majorHAnsi" w:hAnsiTheme="majorHAnsi" w:cstheme="majorHAnsi"/>
          <w:sz w:val="24"/>
          <w:szCs w:val="24"/>
        </w:rPr>
        <w:t xml:space="preserve"> </w:t>
      </w:r>
      <w:r w:rsidR="00EF6DC4" w:rsidRPr="006F4D0C">
        <w:rPr>
          <w:rFonts w:asciiTheme="majorHAnsi" w:hAnsiTheme="majorHAnsi" w:cstheme="majorHAnsi"/>
          <w:sz w:val="24"/>
          <w:szCs w:val="24"/>
        </w:rPr>
        <w:t>by Dominion Energy</w:t>
      </w:r>
      <w:r w:rsidR="0013788B">
        <w:rPr>
          <w:rFonts w:asciiTheme="majorHAnsi" w:hAnsiTheme="majorHAnsi" w:cstheme="majorHAnsi"/>
          <w:sz w:val="24"/>
          <w:szCs w:val="24"/>
        </w:rPr>
        <w:t xml:space="preserve"> beginning in December 2022</w:t>
      </w:r>
      <w:r w:rsidR="00EF6DC4" w:rsidRPr="006F4D0C">
        <w:rPr>
          <w:rFonts w:asciiTheme="majorHAnsi" w:hAnsiTheme="majorHAnsi" w:cstheme="majorHAnsi"/>
          <w:sz w:val="24"/>
          <w:szCs w:val="24"/>
        </w:rPr>
        <w:t xml:space="preserve"> that are greatly driving up cost for these systems</w:t>
      </w:r>
      <w:r w:rsidR="0013788B">
        <w:rPr>
          <w:rFonts w:asciiTheme="majorHAnsi" w:hAnsiTheme="majorHAnsi" w:cstheme="majorHAnsi"/>
          <w:sz w:val="24"/>
          <w:szCs w:val="24"/>
        </w:rPr>
        <w:t>. These include</w:t>
      </w:r>
      <w:r w:rsidR="00EF6DC4" w:rsidRPr="006F4D0C">
        <w:rPr>
          <w:rFonts w:asciiTheme="majorHAnsi" w:hAnsiTheme="majorHAnsi" w:cstheme="majorHAnsi"/>
          <w:sz w:val="24"/>
          <w:szCs w:val="24"/>
        </w:rPr>
        <w:t xml:space="preserve"> requirements that the</w:t>
      </w:r>
      <w:r w:rsidR="00EF6DC4" w:rsidRPr="002A0829">
        <w:rPr>
          <w:rFonts w:asciiTheme="majorHAnsi" w:hAnsiTheme="majorHAnsi" w:cstheme="majorHAnsi"/>
          <w:sz w:val="24"/>
          <w:szCs w:val="24"/>
        </w:rPr>
        <w:t xml:space="preserve"> developer or system owner </w:t>
      </w:r>
      <w:r w:rsidR="002A683E">
        <w:rPr>
          <w:rFonts w:asciiTheme="majorHAnsi" w:hAnsiTheme="majorHAnsi" w:cstheme="majorHAnsi"/>
          <w:sz w:val="24"/>
          <w:szCs w:val="24"/>
        </w:rPr>
        <w:t xml:space="preserve">bear the costs to install </w:t>
      </w:r>
      <w:r w:rsidR="00350B37">
        <w:rPr>
          <w:rFonts w:asciiTheme="majorHAnsi" w:hAnsiTheme="majorHAnsi" w:cstheme="majorHAnsi"/>
          <w:sz w:val="24"/>
          <w:szCs w:val="24"/>
        </w:rPr>
        <w:t xml:space="preserve">Direct Transfer Trip controls at the nearest substation, along with </w:t>
      </w:r>
      <w:r w:rsidR="00EF6DC4" w:rsidRPr="002A0829">
        <w:rPr>
          <w:rFonts w:asciiTheme="majorHAnsi" w:hAnsiTheme="majorHAnsi" w:cstheme="majorHAnsi"/>
          <w:sz w:val="24"/>
          <w:szCs w:val="24"/>
        </w:rPr>
        <w:t>dark fiber from the solar energy system back to the substation</w:t>
      </w:r>
      <w:r w:rsidR="0021425D">
        <w:rPr>
          <w:rFonts w:asciiTheme="majorHAnsi" w:hAnsiTheme="majorHAnsi" w:cstheme="majorHAnsi"/>
          <w:sz w:val="24"/>
          <w:szCs w:val="24"/>
        </w:rPr>
        <w:t xml:space="preserve"> ($150 to $200 thousand per mile)</w:t>
      </w:r>
      <w:r w:rsidR="00EF6DC4" w:rsidRPr="002A0829">
        <w:rPr>
          <w:rFonts w:asciiTheme="majorHAnsi" w:hAnsiTheme="majorHAnsi" w:cstheme="majorHAnsi"/>
          <w:sz w:val="24"/>
          <w:szCs w:val="24"/>
        </w:rPr>
        <w:t>. Th</w:t>
      </w:r>
      <w:r w:rsidR="00331B7C">
        <w:rPr>
          <w:rFonts w:asciiTheme="majorHAnsi" w:hAnsiTheme="majorHAnsi" w:cstheme="majorHAnsi"/>
          <w:sz w:val="24"/>
          <w:szCs w:val="24"/>
        </w:rPr>
        <w:t>ese upgrades</w:t>
      </w:r>
      <w:r w:rsidR="00EF6DC4" w:rsidRPr="002A0829">
        <w:rPr>
          <w:rFonts w:asciiTheme="majorHAnsi" w:hAnsiTheme="majorHAnsi" w:cstheme="majorHAnsi"/>
          <w:sz w:val="24"/>
          <w:szCs w:val="24"/>
        </w:rPr>
        <w:t xml:space="preserve"> can drive up the cost for solar installed on schools and similar sized facilities</w:t>
      </w:r>
      <w:r w:rsidR="00EF6DC4" w:rsidRPr="008B70B0">
        <w:rPr>
          <w:rFonts w:asciiTheme="majorHAnsi" w:hAnsiTheme="majorHAnsi" w:cstheme="majorHAnsi"/>
          <w:sz w:val="24"/>
          <w:szCs w:val="24"/>
        </w:rPr>
        <w:t xml:space="preserve"> by more than 40%</w:t>
      </w:r>
      <w:r w:rsidR="0000303A">
        <w:rPr>
          <w:rFonts w:asciiTheme="majorHAnsi" w:hAnsiTheme="majorHAnsi" w:cstheme="majorHAnsi"/>
          <w:sz w:val="24"/>
          <w:szCs w:val="24"/>
        </w:rPr>
        <w:t xml:space="preserve"> and have resulted in </w:t>
      </w:r>
      <w:proofErr w:type="gramStart"/>
      <w:r w:rsidR="0000303A">
        <w:rPr>
          <w:rFonts w:asciiTheme="majorHAnsi" w:hAnsiTheme="majorHAnsi" w:cstheme="majorHAnsi"/>
          <w:sz w:val="24"/>
          <w:szCs w:val="24"/>
        </w:rPr>
        <w:t>a large number of</w:t>
      </w:r>
      <w:proofErr w:type="gramEnd"/>
      <w:r w:rsidR="0000303A">
        <w:rPr>
          <w:rFonts w:asciiTheme="majorHAnsi" w:hAnsiTheme="majorHAnsi" w:cstheme="majorHAnsi"/>
          <w:sz w:val="24"/>
          <w:szCs w:val="24"/>
        </w:rPr>
        <w:t xml:space="preserve"> projects being downsized or put on hold</w:t>
      </w:r>
      <w:r w:rsidR="00EF6DC4" w:rsidRPr="008B70B0">
        <w:rPr>
          <w:rFonts w:asciiTheme="majorHAnsi" w:hAnsiTheme="majorHAnsi" w:cstheme="majorHAnsi"/>
          <w:sz w:val="24"/>
          <w:szCs w:val="24"/>
        </w:rPr>
        <w:t xml:space="preserve">. </w:t>
      </w:r>
    </w:p>
    <w:p w14:paraId="4DE80085" w14:textId="5868DFAF" w:rsidR="007A43F2" w:rsidRDefault="007A43F2" w:rsidP="00EF6DC4">
      <w:pPr>
        <w:rPr>
          <w:rFonts w:asciiTheme="majorHAnsi" w:hAnsiTheme="majorHAnsi" w:cstheme="majorHAnsi"/>
          <w:sz w:val="24"/>
          <w:szCs w:val="24"/>
        </w:rPr>
      </w:pPr>
    </w:p>
    <w:p w14:paraId="6F28823D" w14:textId="6557BC54" w:rsidR="003D7A3F" w:rsidRDefault="007A43F2" w:rsidP="00EF6DC4">
      <w:pPr>
        <w:rPr>
          <w:rFonts w:asciiTheme="majorHAnsi" w:hAnsiTheme="majorHAnsi" w:cstheme="majorHAnsi"/>
          <w:sz w:val="24"/>
          <w:szCs w:val="24"/>
        </w:rPr>
      </w:pPr>
      <w:r>
        <w:rPr>
          <w:rFonts w:asciiTheme="majorHAnsi" w:hAnsiTheme="majorHAnsi" w:cstheme="majorHAnsi"/>
          <w:sz w:val="24"/>
          <w:szCs w:val="24"/>
        </w:rPr>
        <w:t xml:space="preserve">The Virginia Distributed Solar Alliance asked Dominion to put these requirements on hold pending </w:t>
      </w:r>
      <w:r w:rsidR="008402AD">
        <w:rPr>
          <w:rFonts w:asciiTheme="majorHAnsi" w:hAnsiTheme="majorHAnsi" w:cstheme="majorHAnsi"/>
          <w:sz w:val="24"/>
          <w:szCs w:val="24"/>
        </w:rPr>
        <w:t xml:space="preserve">the </w:t>
      </w:r>
      <w:r w:rsidR="00F434DC">
        <w:rPr>
          <w:rFonts w:asciiTheme="majorHAnsi" w:hAnsiTheme="majorHAnsi" w:cstheme="majorHAnsi"/>
          <w:sz w:val="24"/>
          <w:szCs w:val="24"/>
        </w:rPr>
        <w:t>outcome</w:t>
      </w:r>
      <w:r w:rsidR="008402AD">
        <w:rPr>
          <w:rFonts w:asciiTheme="majorHAnsi" w:hAnsiTheme="majorHAnsi" w:cstheme="majorHAnsi"/>
          <w:sz w:val="24"/>
          <w:szCs w:val="24"/>
        </w:rPr>
        <w:t xml:space="preserve"> of an interconnection workgroup convened by the SCC that </w:t>
      </w:r>
      <w:r w:rsidR="00BC4FA8">
        <w:rPr>
          <w:rFonts w:asciiTheme="majorHAnsi" w:hAnsiTheme="majorHAnsi" w:cstheme="majorHAnsi"/>
          <w:sz w:val="24"/>
          <w:szCs w:val="24"/>
        </w:rPr>
        <w:t>likely will</w:t>
      </w:r>
      <w:r w:rsidR="008402AD">
        <w:rPr>
          <w:rFonts w:asciiTheme="majorHAnsi" w:hAnsiTheme="majorHAnsi" w:cstheme="majorHAnsi"/>
          <w:sz w:val="24"/>
          <w:szCs w:val="24"/>
        </w:rPr>
        <w:t xml:space="preserve"> not conclude for </w:t>
      </w:r>
      <w:r w:rsidR="00BC4FA8">
        <w:rPr>
          <w:rFonts w:asciiTheme="majorHAnsi" w:hAnsiTheme="majorHAnsi" w:cstheme="majorHAnsi"/>
          <w:sz w:val="24"/>
          <w:szCs w:val="24"/>
        </w:rPr>
        <w:t>two or more years</w:t>
      </w:r>
      <w:r w:rsidR="001C36A7">
        <w:rPr>
          <w:rFonts w:asciiTheme="majorHAnsi" w:hAnsiTheme="majorHAnsi" w:cstheme="majorHAnsi"/>
          <w:sz w:val="24"/>
          <w:szCs w:val="24"/>
        </w:rPr>
        <w:t xml:space="preserve">, saying </w:t>
      </w:r>
      <w:r w:rsidR="00A35F3B">
        <w:rPr>
          <w:rFonts w:asciiTheme="majorHAnsi" w:hAnsiTheme="majorHAnsi" w:cstheme="majorHAnsi"/>
          <w:sz w:val="24"/>
          <w:szCs w:val="24"/>
        </w:rPr>
        <w:t xml:space="preserve">that solar developers and their customers </w:t>
      </w:r>
      <w:r w:rsidR="003D7A3F">
        <w:rPr>
          <w:rFonts w:asciiTheme="majorHAnsi" w:hAnsiTheme="majorHAnsi" w:cstheme="majorHAnsi"/>
          <w:sz w:val="24"/>
          <w:szCs w:val="24"/>
        </w:rPr>
        <w:t>cannot afford such a delay</w:t>
      </w:r>
      <w:r w:rsidR="007442C3">
        <w:rPr>
          <w:rFonts w:asciiTheme="majorHAnsi" w:hAnsiTheme="majorHAnsi" w:cstheme="majorHAnsi"/>
          <w:sz w:val="24"/>
          <w:szCs w:val="24"/>
        </w:rPr>
        <w:t xml:space="preserve"> because it has a negative impact on </w:t>
      </w:r>
      <w:r w:rsidR="001C36A7">
        <w:rPr>
          <w:rFonts w:asciiTheme="majorHAnsi" w:hAnsiTheme="majorHAnsi" w:cstheme="majorHAnsi"/>
          <w:sz w:val="24"/>
          <w:szCs w:val="24"/>
        </w:rPr>
        <w:t xml:space="preserve">school districts, </w:t>
      </w:r>
      <w:r w:rsidR="007442C3">
        <w:rPr>
          <w:rFonts w:asciiTheme="majorHAnsi" w:hAnsiTheme="majorHAnsi" w:cstheme="majorHAnsi"/>
          <w:sz w:val="24"/>
          <w:szCs w:val="24"/>
        </w:rPr>
        <w:t xml:space="preserve">jobs, low income </w:t>
      </w:r>
      <w:r w:rsidR="00E33E59">
        <w:rPr>
          <w:rFonts w:asciiTheme="majorHAnsi" w:hAnsiTheme="majorHAnsi" w:cstheme="majorHAnsi"/>
          <w:sz w:val="24"/>
          <w:szCs w:val="24"/>
        </w:rPr>
        <w:t>communities, ratepayers</w:t>
      </w:r>
      <w:r w:rsidR="007442C3">
        <w:rPr>
          <w:rFonts w:asciiTheme="majorHAnsi" w:hAnsiTheme="majorHAnsi" w:cstheme="majorHAnsi"/>
          <w:sz w:val="24"/>
          <w:szCs w:val="24"/>
        </w:rPr>
        <w:t xml:space="preserve">, </w:t>
      </w:r>
      <w:r w:rsidR="0002245F">
        <w:rPr>
          <w:rFonts w:asciiTheme="majorHAnsi" w:hAnsiTheme="majorHAnsi" w:cstheme="majorHAnsi"/>
          <w:sz w:val="24"/>
          <w:szCs w:val="24"/>
        </w:rPr>
        <w:t>and even taxpayers citing the federal Inflation Reduction Act</w:t>
      </w:r>
      <w:r w:rsidR="00BC4A6A">
        <w:rPr>
          <w:rFonts w:asciiTheme="majorHAnsi" w:hAnsiTheme="majorHAnsi" w:cstheme="majorHAnsi"/>
          <w:sz w:val="24"/>
          <w:szCs w:val="24"/>
        </w:rPr>
        <w:t>,</w:t>
      </w:r>
      <w:r w:rsidR="005E6688">
        <w:rPr>
          <w:rFonts w:asciiTheme="majorHAnsi" w:hAnsiTheme="majorHAnsi" w:cstheme="majorHAnsi"/>
          <w:sz w:val="24"/>
          <w:szCs w:val="24"/>
        </w:rPr>
        <w:t xml:space="preserve"> claiming Virginia taxpayers will be subsidizing solar projects in other</w:t>
      </w:r>
      <w:r w:rsidR="00413B12">
        <w:rPr>
          <w:rFonts w:asciiTheme="majorHAnsi" w:hAnsiTheme="majorHAnsi" w:cstheme="majorHAnsi"/>
          <w:sz w:val="24"/>
          <w:szCs w:val="24"/>
        </w:rPr>
        <w:t>, more solar-friendly states.</w:t>
      </w:r>
    </w:p>
    <w:p w14:paraId="72C71D4A" w14:textId="5BBB9BF6" w:rsidR="00AC79DC" w:rsidRDefault="00AC79DC" w:rsidP="00EF6DC4">
      <w:pPr>
        <w:rPr>
          <w:rFonts w:asciiTheme="majorHAnsi" w:hAnsiTheme="majorHAnsi" w:cstheme="majorHAnsi"/>
          <w:sz w:val="24"/>
          <w:szCs w:val="24"/>
        </w:rPr>
      </w:pPr>
    </w:p>
    <w:p w14:paraId="475B24C7" w14:textId="7CDD6ED3" w:rsidR="00AC79DC" w:rsidRDefault="00AC79DC" w:rsidP="00EF6DC4">
      <w:pPr>
        <w:rPr>
          <w:rFonts w:asciiTheme="majorHAnsi" w:hAnsiTheme="majorHAnsi" w:cstheme="majorHAnsi"/>
          <w:sz w:val="24"/>
          <w:szCs w:val="24"/>
        </w:rPr>
      </w:pPr>
      <w:r>
        <w:rPr>
          <w:rFonts w:asciiTheme="majorHAnsi" w:hAnsiTheme="majorHAnsi" w:cstheme="majorHAnsi"/>
          <w:sz w:val="24"/>
          <w:szCs w:val="24"/>
        </w:rPr>
        <w:t>Ms. Goldberger</w:t>
      </w:r>
      <w:r w:rsidR="00C9033A">
        <w:rPr>
          <w:rFonts w:asciiTheme="majorHAnsi" w:hAnsiTheme="majorHAnsi" w:cstheme="majorHAnsi"/>
          <w:sz w:val="24"/>
          <w:szCs w:val="24"/>
        </w:rPr>
        <w:t>, representing</w:t>
      </w:r>
      <w:r w:rsidR="009006C6">
        <w:rPr>
          <w:rFonts w:asciiTheme="majorHAnsi" w:hAnsiTheme="majorHAnsi" w:cstheme="majorHAnsi"/>
          <w:sz w:val="24"/>
          <w:szCs w:val="24"/>
        </w:rPr>
        <w:t xml:space="preserve"> the </w:t>
      </w:r>
      <w:hyperlink r:id="rId7" w:history="1">
        <w:r w:rsidR="009006C6" w:rsidRPr="009A43B9">
          <w:rPr>
            <w:rStyle w:val="Hyperlink"/>
            <w:rFonts w:asciiTheme="majorHAnsi" w:hAnsiTheme="majorHAnsi" w:cstheme="majorHAnsi"/>
            <w:sz w:val="24"/>
            <w:szCs w:val="24"/>
          </w:rPr>
          <w:t>Coalition for Community Solar Access</w:t>
        </w:r>
      </w:hyperlink>
      <w:r w:rsidR="00FB22C9">
        <w:rPr>
          <w:rFonts w:asciiTheme="majorHAnsi" w:hAnsiTheme="majorHAnsi" w:cstheme="majorHAnsi"/>
          <w:sz w:val="24"/>
          <w:szCs w:val="24"/>
        </w:rPr>
        <w:t xml:space="preserve"> addressed interconnection challenges facing community solar projects </w:t>
      </w:r>
      <w:r w:rsidR="00C9033A">
        <w:rPr>
          <w:rFonts w:asciiTheme="majorHAnsi" w:hAnsiTheme="majorHAnsi" w:cstheme="majorHAnsi"/>
          <w:sz w:val="24"/>
          <w:szCs w:val="24"/>
        </w:rPr>
        <w:t>connect</w:t>
      </w:r>
      <w:r w:rsidR="00FA7164">
        <w:rPr>
          <w:rFonts w:asciiTheme="majorHAnsi" w:hAnsiTheme="majorHAnsi" w:cstheme="majorHAnsi"/>
          <w:sz w:val="24"/>
          <w:szCs w:val="24"/>
        </w:rPr>
        <w:t>ing</w:t>
      </w:r>
      <w:r w:rsidR="00C9033A">
        <w:rPr>
          <w:rFonts w:asciiTheme="majorHAnsi" w:hAnsiTheme="majorHAnsi" w:cstheme="majorHAnsi"/>
          <w:sz w:val="24"/>
          <w:szCs w:val="24"/>
        </w:rPr>
        <w:t xml:space="preserve"> </w:t>
      </w:r>
      <w:r w:rsidR="00FA7164">
        <w:rPr>
          <w:rFonts w:asciiTheme="majorHAnsi" w:hAnsiTheme="majorHAnsi" w:cstheme="majorHAnsi"/>
          <w:sz w:val="24"/>
          <w:szCs w:val="24"/>
        </w:rPr>
        <w:t>to Dominion’s</w:t>
      </w:r>
      <w:r w:rsidR="00C9033A">
        <w:rPr>
          <w:rFonts w:asciiTheme="majorHAnsi" w:hAnsiTheme="majorHAnsi" w:cstheme="majorHAnsi"/>
          <w:sz w:val="24"/>
          <w:szCs w:val="24"/>
        </w:rPr>
        <w:t xml:space="preserve"> side of the meter</w:t>
      </w:r>
      <w:r w:rsidR="00996614">
        <w:rPr>
          <w:rFonts w:asciiTheme="majorHAnsi" w:hAnsiTheme="majorHAnsi" w:cstheme="majorHAnsi"/>
          <w:sz w:val="24"/>
          <w:szCs w:val="24"/>
        </w:rPr>
        <w:t xml:space="preserve"> brought on by the rapid growth of community solar projects brought on by the passage </w:t>
      </w:r>
      <w:r w:rsidR="00D029DE">
        <w:rPr>
          <w:rFonts w:asciiTheme="majorHAnsi" w:hAnsiTheme="majorHAnsi" w:cstheme="majorHAnsi"/>
          <w:sz w:val="24"/>
          <w:szCs w:val="24"/>
        </w:rPr>
        <w:t>of the Clean Economy Act</w:t>
      </w:r>
      <w:r w:rsidR="00102061">
        <w:rPr>
          <w:rFonts w:asciiTheme="majorHAnsi" w:hAnsiTheme="majorHAnsi" w:cstheme="majorHAnsi"/>
          <w:sz w:val="24"/>
          <w:szCs w:val="24"/>
        </w:rPr>
        <w:t xml:space="preserve"> (VCEA)</w:t>
      </w:r>
      <w:r w:rsidR="00694CCA">
        <w:rPr>
          <w:rFonts w:asciiTheme="majorHAnsi" w:hAnsiTheme="majorHAnsi" w:cstheme="majorHAnsi"/>
          <w:sz w:val="24"/>
          <w:szCs w:val="24"/>
        </w:rPr>
        <w:t xml:space="preserve">, </w:t>
      </w:r>
      <w:r w:rsidR="00F649ED">
        <w:rPr>
          <w:rFonts w:asciiTheme="majorHAnsi" w:hAnsiTheme="majorHAnsi" w:cstheme="majorHAnsi"/>
          <w:sz w:val="24"/>
          <w:szCs w:val="24"/>
        </w:rPr>
        <w:t xml:space="preserve">which calls for </w:t>
      </w:r>
      <w:r w:rsidR="00691A82">
        <w:rPr>
          <w:rFonts w:asciiTheme="majorHAnsi" w:hAnsiTheme="majorHAnsi" w:cstheme="majorHAnsi"/>
          <w:sz w:val="24"/>
          <w:szCs w:val="24"/>
        </w:rPr>
        <w:t xml:space="preserve">1,100 MW of solar three MW and </w:t>
      </w:r>
      <w:r w:rsidR="001C6310">
        <w:rPr>
          <w:rFonts w:asciiTheme="majorHAnsi" w:hAnsiTheme="majorHAnsi" w:cstheme="majorHAnsi"/>
          <w:sz w:val="24"/>
          <w:szCs w:val="24"/>
        </w:rPr>
        <w:t>less</w:t>
      </w:r>
      <w:r w:rsidR="00C5519A">
        <w:rPr>
          <w:rFonts w:asciiTheme="majorHAnsi" w:hAnsiTheme="majorHAnsi" w:cstheme="majorHAnsi"/>
          <w:sz w:val="24"/>
          <w:szCs w:val="24"/>
        </w:rPr>
        <w:t xml:space="preserve">, and </w:t>
      </w:r>
      <w:r w:rsidR="0032698D">
        <w:rPr>
          <w:rFonts w:asciiTheme="majorHAnsi" w:hAnsiTheme="majorHAnsi" w:cstheme="majorHAnsi"/>
          <w:sz w:val="24"/>
          <w:szCs w:val="24"/>
        </w:rPr>
        <w:t>legislation enabling shared solar in Virginia.</w:t>
      </w:r>
      <w:r w:rsidR="00C5519A">
        <w:rPr>
          <w:rFonts w:asciiTheme="majorHAnsi" w:hAnsiTheme="majorHAnsi" w:cstheme="majorHAnsi"/>
          <w:sz w:val="24"/>
          <w:szCs w:val="24"/>
        </w:rPr>
        <w:t xml:space="preserve"> </w:t>
      </w:r>
      <w:r w:rsidR="001C6310">
        <w:rPr>
          <w:rFonts w:asciiTheme="majorHAnsi" w:hAnsiTheme="majorHAnsi" w:cstheme="majorHAnsi"/>
          <w:sz w:val="24"/>
          <w:szCs w:val="24"/>
        </w:rPr>
        <w:t xml:space="preserve">These initiatives combined resulted in a </w:t>
      </w:r>
      <w:r w:rsidR="000C1D3D">
        <w:rPr>
          <w:rFonts w:asciiTheme="majorHAnsi" w:hAnsiTheme="majorHAnsi" w:cstheme="majorHAnsi"/>
          <w:sz w:val="24"/>
          <w:szCs w:val="24"/>
        </w:rPr>
        <w:t>significant</w:t>
      </w:r>
      <w:r w:rsidR="001C6310">
        <w:rPr>
          <w:rFonts w:asciiTheme="majorHAnsi" w:hAnsiTheme="majorHAnsi" w:cstheme="majorHAnsi"/>
          <w:sz w:val="24"/>
          <w:szCs w:val="24"/>
        </w:rPr>
        <w:t xml:space="preserve"> increase in </w:t>
      </w:r>
      <w:r w:rsidR="00681F75">
        <w:rPr>
          <w:rFonts w:asciiTheme="majorHAnsi" w:hAnsiTheme="majorHAnsi" w:cstheme="majorHAnsi"/>
          <w:sz w:val="24"/>
          <w:szCs w:val="24"/>
        </w:rPr>
        <w:t xml:space="preserve">the number of </w:t>
      </w:r>
      <w:r w:rsidR="003257B0">
        <w:rPr>
          <w:rFonts w:asciiTheme="majorHAnsi" w:hAnsiTheme="majorHAnsi" w:cstheme="majorHAnsi"/>
          <w:sz w:val="24"/>
          <w:szCs w:val="24"/>
        </w:rPr>
        <w:t xml:space="preserve">interconnection </w:t>
      </w:r>
      <w:r w:rsidR="000C1D3D">
        <w:rPr>
          <w:rFonts w:asciiTheme="majorHAnsi" w:hAnsiTheme="majorHAnsi" w:cstheme="majorHAnsi"/>
          <w:sz w:val="24"/>
          <w:szCs w:val="24"/>
        </w:rPr>
        <w:t>applications from the solar community</w:t>
      </w:r>
      <w:r w:rsidR="00822873">
        <w:rPr>
          <w:rFonts w:asciiTheme="majorHAnsi" w:hAnsiTheme="majorHAnsi" w:cstheme="majorHAnsi"/>
          <w:sz w:val="24"/>
          <w:szCs w:val="24"/>
        </w:rPr>
        <w:t xml:space="preserve"> and indicated </w:t>
      </w:r>
      <w:r w:rsidR="00681F75">
        <w:rPr>
          <w:rFonts w:asciiTheme="majorHAnsi" w:hAnsiTheme="majorHAnsi" w:cstheme="majorHAnsi"/>
          <w:sz w:val="24"/>
          <w:szCs w:val="24"/>
        </w:rPr>
        <w:t>that</w:t>
      </w:r>
      <w:r w:rsidR="00822873">
        <w:rPr>
          <w:rFonts w:asciiTheme="majorHAnsi" w:hAnsiTheme="majorHAnsi" w:cstheme="majorHAnsi"/>
          <w:sz w:val="24"/>
          <w:szCs w:val="24"/>
        </w:rPr>
        <w:t xml:space="preserve"> the</w:t>
      </w:r>
      <w:r w:rsidR="00681F75">
        <w:rPr>
          <w:rFonts w:asciiTheme="majorHAnsi" w:hAnsiTheme="majorHAnsi" w:cstheme="majorHAnsi"/>
          <w:sz w:val="24"/>
          <w:szCs w:val="24"/>
        </w:rPr>
        <w:t xml:space="preserve"> interconnection regulations adopted prior to the </w:t>
      </w:r>
      <w:proofErr w:type="gramStart"/>
      <w:r w:rsidR="00681F75">
        <w:rPr>
          <w:rFonts w:asciiTheme="majorHAnsi" w:hAnsiTheme="majorHAnsi" w:cstheme="majorHAnsi"/>
          <w:sz w:val="24"/>
          <w:szCs w:val="24"/>
        </w:rPr>
        <w:t>VCEA</w:t>
      </w:r>
      <w:proofErr w:type="gramEnd"/>
      <w:r w:rsidR="00681F75">
        <w:rPr>
          <w:rFonts w:asciiTheme="majorHAnsi" w:hAnsiTheme="majorHAnsi" w:cstheme="majorHAnsi"/>
          <w:sz w:val="24"/>
          <w:szCs w:val="24"/>
        </w:rPr>
        <w:t xml:space="preserve"> and shared solar </w:t>
      </w:r>
      <w:r w:rsidR="00102061">
        <w:rPr>
          <w:rFonts w:asciiTheme="majorHAnsi" w:hAnsiTheme="majorHAnsi" w:cstheme="majorHAnsi"/>
          <w:sz w:val="24"/>
          <w:szCs w:val="24"/>
        </w:rPr>
        <w:t xml:space="preserve">initiatives did not anticipate </w:t>
      </w:r>
      <w:r w:rsidR="003257B0">
        <w:rPr>
          <w:rFonts w:asciiTheme="majorHAnsi" w:hAnsiTheme="majorHAnsi" w:cstheme="majorHAnsi"/>
          <w:sz w:val="24"/>
          <w:szCs w:val="24"/>
        </w:rPr>
        <w:t>such</w:t>
      </w:r>
      <w:r w:rsidR="00102061">
        <w:rPr>
          <w:rFonts w:asciiTheme="majorHAnsi" w:hAnsiTheme="majorHAnsi" w:cstheme="majorHAnsi"/>
          <w:sz w:val="24"/>
          <w:szCs w:val="24"/>
        </w:rPr>
        <w:t xml:space="preserve"> </w:t>
      </w:r>
      <w:r w:rsidR="0023618D">
        <w:rPr>
          <w:rFonts w:asciiTheme="majorHAnsi" w:hAnsiTheme="majorHAnsi" w:cstheme="majorHAnsi"/>
          <w:sz w:val="24"/>
          <w:szCs w:val="24"/>
        </w:rPr>
        <w:t xml:space="preserve">rapid </w:t>
      </w:r>
      <w:r w:rsidR="00102061">
        <w:rPr>
          <w:rFonts w:asciiTheme="majorHAnsi" w:hAnsiTheme="majorHAnsi" w:cstheme="majorHAnsi"/>
          <w:sz w:val="24"/>
          <w:szCs w:val="24"/>
        </w:rPr>
        <w:t>growth.</w:t>
      </w:r>
      <w:r w:rsidR="0023618D">
        <w:rPr>
          <w:rFonts w:asciiTheme="majorHAnsi" w:hAnsiTheme="majorHAnsi" w:cstheme="majorHAnsi"/>
          <w:sz w:val="24"/>
          <w:szCs w:val="24"/>
        </w:rPr>
        <w:t xml:space="preserve"> </w:t>
      </w:r>
    </w:p>
    <w:p w14:paraId="6B9D397A" w14:textId="09B2E1CE" w:rsidR="00E3541A" w:rsidRDefault="00E3541A" w:rsidP="00EF6DC4">
      <w:pPr>
        <w:rPr>
          <w:rFonts w:asciiTheme="majorHAnsi" w:hAnsiTheme="majorHAnsi" w:cstheme="majorHAnsi"/>
          <w:sz w:val="24"/>
          <w:szCs w:val="24"/>
        </w:rPr>
      </w:pPr>
    </w:p>
    <w:p w14:paraId="1F1C36BD" w14:textId="5BF317FC" w:rsidR="00DD0085" w:rsidRDefault="00243587" w:rsidP="00EF6DC4">
      <w:pPr>
        <w:rPr>
          <w:rFonts w:asciiTheme="majorHAnsi" w:hAnsiTheme="majorHAnsi" w:cstheme="majorHAnsi"/>
          <w:sz w:val="24"/>
          <w:szCs w:val="24"/>
        </w:rPr>
      </w:pPr>
      <w:r>
        <w:rPr>
          <w:rFonts w:asciiTheme="majorHAnsi" w:hAnsiTheme="majorHAnsi" w:cstheme="majorHAnsi"/>
          <w:sz w:val="24"/>
          <w:szCs w:val="24"/>
        </w:rPr>
        <w:t xml:space="preserve">Ms. Goldberger said </w:t>
      </w:r>
      <w:r w:rsidR="00792536">
        <w:rPr>
          <w:rFonts w:asciiTheme="majorHAnsi" w:hAnsiTheme="majorHAnsi" w:cstheme="majorHAnsi"/>
          <w:sz w:val="24"/>
          <w:szCs w:val="24"/>
        </w:rPr>
        <w:t xml:space="preserve">interconnection studies </w:t>
      </w:r>
      <w:r w:rsidR="009A2E4F">
        <w:rPr>
          <w:rFonts w:asciiTheme="majorHAnsi" w:hAnsiTheme="majorHAnsi" w:cstheme="majorHAnsi"/>
          <w:sz w:val="24"/>
          <w:szCs w:val="24"/>
        </w:rPr>
        <w:t xml:space="preserve">are </w:t>
      </w:r>
      <w:r w:rsidR="00792536">
        <w:rPr>
          <w:rFonts w:asciiTheme="majorHAnsi" w:hAnsiTheme="majorHAnsi" w:cstheme="majorHAnsi"/>
          <w:sz w:val="24"/>
          <w:szCs w:val="24"/>
        </w:rPr>
        <w:t xml:space="preserve">taking </w:t>
      </w:r>
      <w:r w:rsidR="0013678E">
        <w:rPr>
          <w:rFonts w:asciiTheme="majorHAnsi" w:hAnsiTheme="majorHAnsi" w:cstheme="majorHAnsi"/>
          <w:sz w:val="24"/>
          <w:szCs w:val="24"/>
        </w:rPr>
        <w:t>12-16 months</w:t>
      </w:r>
      <w:r w:rsidR="009A2E4F">
        <w:rPr>
          <w:rFonts w:asciiTheme="majorHAnsi" w:hAnsiTheme="majorHAnsi" w:cstheme="majorHAnsi"/>
          <w:sz w:val="24"/>
          <w:szCs w:val="24"/>
        </w:rPr>
        <w:t xml:space="preserve"> for individual projects</w:t>
      </w:r>
      <w:r w:rsidR="00806B8F">
        <w:rPr>
          <w:rFonts w:asciiTheme="majorHAnsi" w:hAnsiTheme="majorHAnsi" w:cstheme="majorHAnsi"/>
          <w:sz w:val="24"/>
          <w:szCs w:val="24"/>
        </w:rPr>
        <w:t>.</w:t>
      </w:r>
      <w:r w:rsidR="00822873">
        <w:rPr>
          <w:rFonts w:asciiTheme="majorHAnsi" w:hAnsiTheme="majorHAnsi" w:cstheme="majorHAnsi"/>
          <w:sz w:val="24"/>
          <w:szCs w:val="24"/>
        </w:rPr>
        <w:t xml:space="preserve"> </w:t>
      </w:r>
      <w:r w:rsidR="00806B8F">
        <w:rPr>
          <w:rFonts w:asciiTheme="majorHAnsi" w:hAnsiTheme="majorHAnsi" w:cstheme="majorHAnsi"/>
          <w:sz w:val="24"/>
          <w:szCs w:val="24"/>
        </w:rPr>
        <w:t>She pointed out</w:t>
      </w:r>
      <w:r w:rsidR="00822873">
        <w:rPr>
          <w:rFonts w:asciiTheme="majorHAnsi" w:hAnsiTheme="majorHAnsi" w:cstheme="majorHAnsi"/>
          <w:sz w:val="24"/>
          <w:szCs w:val="24"/>
        </w:rPr>
        <w:t xml:space="preserve"> </w:t>
      </w:r>
      <w:r>
        <w:rPr>
          <w:rFonts w:asciiTheme="majorHAnsi" w:hAnsiTheme="majorHAnsi" w:cstheme="majorHAnsi"/>
          <w:sz w:val="24"/>
          <w:szCs w:val="24"/>
        </w:rPr>
        <w:t xml:space="preserve">there are currently around 3,800 MW of </w:t>
      </w:r>
      <w:r w:rsidR="00D7342D">
        <w:rPr>
          <w:rFonts w:asciiTheme="majorHAnsi" w:hAnsiTheme="majorHAnsi" w:cstheme="majorHAnsi"/>
          <w:sz w:val="24"/>
          <w:szCs w:val="24"/>
        </w:rPr>
        <w:t>interconnection study requests</w:t>
      </w:r>
      <w:r>
        <w:rPr>
          <w:rFonts w:asciiTheme="majorHAnsi" w:hAnsiTheme="majorHAnsi" w:cstheme="majorHAnsi"/>
          <w:sz w:val="24"/>
          <w:szCs w:val="24"/>
        </w:rPr>
        <w:t xml:space="preserve"> </w:t>
      </w:r>
      <w:r w:rsidR="00D7342D">
        <w:rPr>
          <w:rFonts w:asciiTheme="majorHAnsi" w:hAnsiTheme="majorHAnsi" w:cstheme="majorHAnsi"/>
          <w:sz w:val="24"/>
          <w:szCs w:val="24"/>
        </w:rPr>
        <w:t>in Dominion’s queue</w:t>
      </w:r>
      <w:r w:rsidR="00806B8F">
        <w:rPr>
          <w:rFonts w:asciiTheme="majorHAnsi" w:hAnsiTheme="majorHAnsi" w:cstheme="majorHAnsi"/>
          <w:sz w:val="24"/>
          <w:szCs w:val="24"/>
        </w:rPr>
        <w:t>, and that o</w:t>
      </w:r>
      <w:r w:rsidR="00EE7017">
        <w:rPr>
          <w:rFonts w:asciiTheme="majorHAnsi" w:hAnsiTheme="majorHAnsi" w:cstheme="majorHAnsi"/>
          <w:sz w:val="24"/>
          <w:szCs w:val="24"/>
        </w:rPr>
        <w:t xml:space="preserve">nce the solar developer receives their interconnection </w:t>
      </w:r>
      <w:proofErr w:type="gramStart"/>
      <w:r w:rsidR="00EE7017">
        <w:rPr>
          <w:rFonts w:asciiTheme="majorHAnsi" w:hAnsiTheme="majorHAnsi" w:cstheme="majorHAnsi"/>
          <w:sz w:val="24"/>
          <w:szCs w:val="24"/>
        </w:rPr>
        <w:t>study</w:t>
      </w:r>
      <w:proofErr w:type="gramEnd"/>
      <w:r w:rsidR="00EE7017">
        <w:rPr>
          <w:rFonts w:asciiTheme="majorHAnsi" w:hAnsiTheme="majorHAnsi" w:cstheme="majorHAnsi"/>
          <w:sz w:val="24"/>
          <w:szCs w:val="24"/>
        </w:rPr>
        <w:t xml:space="preserve"> they </w:t>
      </w:r>
      <w:r w:rsidR="00E97F9D">
        <w:rPr>
          <w:rFonts w:asciiTheme="majorHAnsi" w:hAnsiTheme="majorHAnsi" w:cstheme="majorHAnsi"/>
          <w:sz w:val="24"/>
          <w:szCs w:val="24"/>
        </w:rPr>
        <w:t>may be</w:t>
      </w:r>
      <w:r w:rsidR="00EE7017">
        <w:rPr>
          <w:rFonts w:asciiTheme="majorHAnsi" w:hAnsiTheme="majorHAnsi" w:cstheme="majorHAnsi"/>
          <w:sz w:val="24"/>
          <w:szCs w:val="24"/>
        </w:rPr>
        <w:t xml:space="preserve"> faced with </w:t>
      </w:r>
      <w:r w:rsidR="001F4C57">
        <w:rPr>
          <w:rFonts w:asciiTheme="majorHAnsi" w:hAnsiTheme="majorHAnsi" w:cstheme="majorHAnsi"/>
          <w:sz w:val="24"/>
          <w:szCs w:val="24"/>
        </w:rPr>
        <w:t xml:space="preserve">millions of dollars in </w:t>
      </w:r>
      <w:r w:rsidR="00A17156">
        <w:rPr>
          <w:rFonts w:asciiTheme="majorHAnsi" w:hAnsiTheme="majorHAnsi" w:cstheme="majorHAnsi"/>
          <w:sz w:val="24"/>
          <w:szCs w:val="24"/>
        </w:rPr>
        <w:t xml:space="preserve">distribution system </w:t>
      </w:r>
      <w:r w:rsidR="001F4C57">
        <w:rPr>
          <w:rFonts w:asciiTheme="majorHAnsi" w:hAnsiTheme="majorHAnsi" w:cstheme="majorHAnsi"/>
          <w:sz w:val="24"/>
          <w:szCs w:val="24"/>
        </w:rPr>
        <w:t>upgrade costs.</w:t>
      </w:r>
    </w:p>
    <w:p w14:paraId="77315477" w14:textId="77777777" w:rsidR="00A93984" w:rsidRDefault="00A93984" w:rsidP="00EF6DC4">
      <w:pPr>
        <w:rPr>
          <w:rFonts w:asciiTheme="majorHAnsi" w:hAnsiTheme="majorHAnsi" w:cstheme="majorHAnsi"/>
          <w:sz w:val="24"/>
          <w:szCs w:val="24"/>
        </w:rPr>
      </w:pPr>
    </w:p>
    <w:p w14:paraId="29075B57" w14:textId="5D6556B5" w:rsidR="00DD0085" w:rsidRDefault="009A58B4" w:rsidP="00EF6DC4">
      <w:pPr>
        <w:rPr>
          <w:rFonts w:asciiTheme="majorHAnsi" w:hAnsiTheme="majorHAnsi" w:cstheme="majorHAnsi"/>
          <w:sz w:val="24"/>
          <w:szCs w:val="24"/>
        </w:rPr>
      </w:pPr>
      <w:r>
        <w:rPr>
          <w:rFonts w:asciiTheme="majorHAnsi" w:hAnsiTheme="majorHAnsi" w:cstheme="majorHAnsi"/>
          <w:sz w:val="24"/>
          <w:szCs w:val="24"/>
        </w:rPr>
        <w:t xml:space="preserve">She said there were some easy to implement best practices </w:t>
      </w:r>
      <w:r w:rsidR="00B21371">
        <w:rPr>
          <w:rFonts w:asciiTheme="majorHAnsi" w:hAnsiTheme="majorHAnsi" w:cstheme="majorHAnsi"/>
          <w:sz w:val="24"/>
          <w:szCs w:val="24"/>
        </w:rPr>
        <w:t xml:space="preserve">that can be implemented that can help speed up the interconnection process and help reduce costs </w:t>
      </w:r>
      <w:r w:rsidR="00822515">
        <w:rPr>
          <w:rFonts w:asciiTheme="majorHAnsi" w:hAnsiTheme="majorHAnsi" w:cstheme="majorHAnsi"/>
          <w:sz w:val="24"/>
          <w:szCs w:val="24"/>
        </w:rPr>
        <w:t xml:space="preserve">through non-DTT methods and said </w:t>
      </w:r>
      <w:r w:rsidR="00E548B2">
        <w:rPr>
          <w:rFonts w:asciiTheme="majorHAnsi" w:hAnsiTheme="majorHAnsi" w:cstheme="majorHAnsi"/>
          <w:sz w:val="24"/>
          <w:szCs w:val="24"/>
        </w:rPr>
        <w:t xml:space="preserve">they were looking forward to </w:t>
      </w:r>
      <w:r w:rsidR="00EB080E">
        <w:rPr>
          <w:rFonts w:asciiTheme="majorHAnsi" w:hAnsiTheme="majorHAnsi" w:cstheme="majorHAnsi"/>
          <w:sz w:val="24"/>
          <w:szCs w:val="24"/>
        </w:rPr>
        <w:t>working collaboratively with other stakeholders within the SCC’s regulatory process to make changes.</w:t>
      </w:r>
    </w:p>
    <w:p w14:paraId="6E51A244" w14:textId="4CCB04FC" w:rsidR="008F4FA7" w:rsidRDefault="008F4FA7" w:rsidP="00EF6DC4">
      <w:pPr>
        <w:rPr>
          <w:rFonts w:asciiTheme="majorHAnsi" w:hAnsiTheme="majorHAnsi" w:cstheme="majorHAnsi"/>
          <w:sz w:val="24"/>
          <w:szCs w:val="24"/>
        </w:rPr>
      </w:pPr>
    </w:p>
    <w:p w14:paraId="29AB0F22" w14:textId="254C0C8C" w:rsidR="00F53F76" w:rsidRDefault="00822515" w:rsidP="00F53F76">
      <w:pPr>
        <w:rPr>
          <w:rFonts w:asciiTheme="majorHAnsi" w:hAnsiTheme="majorHAnsi" w:cstheme="majorHAnsi"/>
          <w:sz w:val="24"/>
          <w:szCs w:val="24"/>
          <w:lang w:val="en-US"/>
        </w:rPr>
      </w:pPr>
      <w:r>
        <w:rPr>
          <w:rFonts w:asciiTheme="majorHAnsi" w:hAnsiTheme="majorHAnsi" w:cstheme="majorHAnsi"/>
          <w:sz w:val="24"/>
          <w:szCs w:val="24"/>
        </w:rPr>
        <w:t xml:space="preserve">Katharine Bond with Dominion </w:t>
      </w:r>
      <w:r w:rsidR="00ED3EE5">
        <w:rPr>
          <w:rFonts w:asciiTheme="majorHAnsi" w:hAnsiTheme="majorHAnsi" w:cstheme="majorHAnsi"/>
          <w:sz w:val="24"/>
          <w:szCs w:val="24"/>
        </w:rPr>
        <w:t xml:space="preserve">said their recent interconnection procedures </w:t>
      </w:r>
      <w:r w:rsidR="00A5099B">
        <w:rPr>
          <w:rFonts w:asciiTheme="majorHAnsi" w:hAnsiTheme="majorHAnsi" w:cstheme="majorHAnsi"/>
          <w:sz w:val="24"/>
          <w:szCs w:val="24"/>
        </w:rPr>
        <w:t xml:space="preserve">for distributed solar systems as large as three MW </w:t>
      </w:r>
      <w:r w:rsidR="00A97240">
        <w:rPr>
          <w:rFonts w:asciiTheme="majorHAnsi" w:hAnsiTheme="majorHAnsi" w:cstheme="majorHAnsi"/>
          <w:sz w:val="24"/>
          <w:szCs w:val="24"/>
        </w:rPr>
        <w:t>are</w:t>
      </w:r>
      <w:r w:rsidR="00ED3EE5">
        <w:rPr>
          <w:rFonts w:asciiTheme="majorHAnsi" w:hAnsiTheme="majorHAnsi" w:cstheme="majorHAnsi"/>
          <w:sz w:val="24"/>
          <w:szCs w:val="24"/>
        </w:rPr>
        <w:t xml:space="preserve"> based</w:t>
      </w:r>
      <w:r w:rsidR="00A97240">
        <w:rPr>
          <w:rFonts w:asciiTheme="majorHAnsi" w:hAnsiTheme="majorHAnsi" w:cstheme="majorHAnsi"/>
          <w:sz w:val="24"/>
          <w:szCs w:val="24"/>
        </w:rPr>
        <w:t xml:space="preserve"> on</w:t>
      </w:r>
      <w:r w:rsidR="00ED3EE5">
        <w:rPr>
          <w:rFonts w:asciiTheme="majorHAnsi" w:hAnsiTheme="majorHAnsi" w:cstheme="majorHAnsi"/>
          <w:sz w:val="24"/>
          <w:szCs w:val="24"/>
        </w:rPr>
        <w:t xml:space="preserve"> safety</w:t>
      </w:r>
      <w:r w:rsidR="00F53F76">
        <w:rPr>
          <w:rFonts w:asciiTheme="majorHAnsi" w:hAnsiTheme="majorHAnsi" w:cstheme="majorHAnsi"/>
          <w:sz w:val="24"/>
          <w:szCs w:val="24"/>
        </w:rPr>
        <w:t xml:space="preserve"> and</w:t>
      </w:r>
      <w:r w:rsidR="00F97596">
        <w:rPr>
          <w:rFonts w:asciiTheme="majorHAnsi" w:hAnsiTheme="majorHAnsi" w:cstheme="majorHAnsi"/>
          <w:sz w:val="24"/>
          <w:szCs w:val="24"/>
        </w:rPr>
        <w:t xml:space="preserve"> that if they </w:t>
      </w:r>
      <w:r w:rsidR="008C06DA">
        <w:rPr>
          <w:rFonts w:asciiTheme="majorHAnsi" w:hAnsiTheme="majorHAnsi" w:cstheme="majorHAnsi"/>
          <w:sz w:val="24"/>
          <w:szCs w:val="24"/>
        </w:rPr>
        <w:t>“</w:t>
      </w:r>
      <w:r w:rsidR="00F97596">
        <w:rPr>
          <w:rFonts w:asciiTheme="majorHAnsi" w:hAnsiTheme="majorHAnsi" w:cstheme="majorHAnsi"/>
          <w:sz w:val="24"/>
          <w:szCs w:val="24"/>
        </w:rPr>
        <w:t>get it wrong</w:t>
      </w:r>
      <w:r w:rsidR="008C06DA">
        <w:rPr>
          <w:rFonts w:asciiTheme="majorHAnsi" w:hAnsiTheme="majorHAnsi" w:cstheme="majorHAnsi"/>
          <w:sz w:val="24"/>
          <w:szCs w:val="24"/>
        </w:rPr>
        <w:t>”</w:t>
      </w:r>
      <w:r w:rsidR="00F97596">
        <w:rPr>
          <w:rFonts w:asciiTheme="majorHAnsi" w:hAnsiTheme="majorHAnsi" w:cstheme="majorHAnsi"/>
          <w:sz w:val="24"/>
          <w:szCs w:val="24"/>
        </w:rPr>
        <w:t xml:space="preserve">, the </w:t>
      </w:r>
      <w:r w:rsidR="002F0AB3" w:rsidRPr="002F0AB3">
        <w:rPr>
          <w:rFonts w:asciiTheme="majorHAnsi" w:hAnsiTheme="majorHAnsi" w:cstheme="majorHAnsi"/>
          <w:sz w:val="24"/>
          <w:szCs w:val="24"/>
        </w:rPr>
        <w:t>consequences</w:t>
      </w:r>
      <w:r w:rsidR="002F0AB3" w:rsidRPr="002F0AB3">
        <w:rPr>
          <w:rFonts w:asciiTheme="majorHAnsi" w:hAnsiTheme="majorHAnsi" w:cstheme="majorHAnsi"/>
          <w:sz w:val="24"/>
          <w:szCs w:val="24"/>
          <w:lang w:val="en-US"/>
        </w:rPr>
        <w:t xml:space="preserve"> </w:t>
      </w:r>
      <w:r w:rsidR="00F53F76" w:rsidRPr="00F53F76">
        <w:rPr>
          <w:rFonts w:asciiTheme="majorHAnsi" w:hAnsiTheme="majorHAnsi" w:cstheme="majorHAnsi"/>
          <w:sz w:val="24"/>
          <w:szCs w:val="24"/>
          <w:lang w:val="en-US"/>
        </w:rPr>
        <w:t>from a safety perspective are very high</w:t>
      </w:r>
      <w:r w:rsidR="00F97596">
        <w:rPr>
          <w:rFonts w:asciiTheme="majorHAnsi" w:hAnsiTheme="majorHAnsi" w:cstheme="majorHAnsi"/>
          <w:sz w:val="24"/>
          <w:szCs w:val="24"/>
          <w:lang w:val="en-US"/>
        </w:rPr>
        <w:t>, saying that w</w:t>
      </w:r>
      <w:r w:rsidR="00F53F76" w:rsidRPr="00F53F76">
        <w:rPr>
          <w:rFonts w:asciiTheme="majorHAnsi" w:hAnsiTheme="majorHAnsi" w:cstheme="majorHAnsi"/>
          <w:sz w:val="24"/>
          <w:szCs w:val="24"/>
          <w:lang w:val="en-US"/>
        </w:rPr>
        <w:t xml:space="preserve">ithout an effective trip, </w:t>
      </w:r>
      <w:r w:rsidR="00F064F2">
        <w:rPr>
          <w:rFonts w:asciiTheme="majorHAnsi" w:hAnsiTheme="majorHAnsi" w:cstheme="majorHAnsi"/>
          <w:sz w:val="24"/>
          <w:szCs w:val="24"/>
          <w:lang w:val="en-US"/>
        </w:rPr>
        <w:t xml:space="preserve">the electricity from the solar </w:t>
      </w:r>
      <w:r w:rsidR="00F53F76" w:rsidRPr="00F53F76">
        <w:rPr>
          <w:rFonts w:asciiTheme="majorHAnsi" w:hAnsiTheme="majorHAnsi" w:cstheme="majorHAnsi"/>
          <w:sz w:val="24"/>
          <w:szCs w:val="24"/>
          <w:lang w:val="en-US"/>
        </w:rPr>
        <w:t xml:space="preserve">can back feed </w:t>
      </w:r>
      <w:r w:rsidR="00F064F2">
        <w:rPr>
          <w:rFonts w:asciiTheme="majorHAnsi" w:hAnsiTheme="majorHAnsi" w:cstheme="majorHAnsi"/>
          <w:sz w:val="24"/>
          <w:szCs w:val="24"/>
          <w:lang w:val="en-US"/>
        </w:rPr>
        <w:t xml:space="preserve">on </w:t>
      </w:r>
      <w:r w:rsidR="00F53F76" w:rsidRPr="00F53F76">
        <w:rPr>
          <w:rFonts w:asciiTheme="majorHAnsi" w:hAnsiTheme="majorHAnsi" w:cstheme="majorHAnsi"/>
          <w:sz w:val="24"/>
          <w:szCs w:val="24"/>
          <w:lang w:val="en-US"/>
        </w:rPr>
        <w:t>th</w:t>
      </w:r>
      <w:r w:rsidR="00F064F2">
        <w:rPr>
          <w:rFonts w:asciiTheme="majorHAnsi" w:hAnsiTheme="majorHAnsi" w:cstheme="majorHAnsi"/>
          <w:sz w:val="24"/>
          <w:szCs w:val="24"/>
          <w:lang w:val="en-US"/>
        </w:rPr>
        <w:t>e</w:t>
      </w:r>
      <w:r w:rsidR="00F53F76" w:rsidRPr="00F53F76">
        <w:rPr>
          <w:rFonts w:asciiTheme="majorHAnsi" w:hAnsiTheme="majorHAnsi" w:cstheme="majorHAnsi"/>
          <w:sz w:val="24"/>
          <w:szCs w:val="24"/>
          <w:lang w:val="en-US"/>
        </w:rPr>
        <w:t xml:space="preserve"> </w:t>
      </w:r>
      <w:r w:rsidR="001562AD">
        <w:rPr>
          <w:rFonts w:asciiTheme="majorHAnsi" w:hAnsiTheme="majorHAnsi" w:cstheme="majorHAnsi"/>
          <w:sz w:val="24"/>
          <w:szCs w:val="24"/>
          <w:lang w:val="en-US"/>
        </w:rPr>
        <w:t>system</w:t>
      </w:r>
      <w:r w:rsidR="00F53F76" w:rsidRPr="00F53F76">
        <w:rPr>
          <w:rFonts w:asciiTheme="majorHAnsi" w:hAnsiTheme="majorHAnsi" w:cstheme="majorHAnsi"/>
          <w:sz w:val="24"/>
          <w:szCs w:val="24"/>
          <w:lang w:val="en-US"/>
        </w:rPr>
        <w:t xml:space="preserve"> and cause electrocution</w:t>
      </w:r>
      <w:r w:rsidR="008C06DA" w:rsidRPr="00844A32">
        <w:rPr>
          <w:rFonts w:asciiTheme="majorHAnsi" w:hAnsiTheme="majorHAnsi" w:cstheme="majorHAnsi"/>
          <w:sz w:val="24"/>
          <w:szCs w:val="24"/>
          <w:lang w:val="en-US"/>
        </w:rPr>
        <w:t xml:space="preserve"> and that it </w:t>
      </w:r>
      <w:r w:rsidR="00F53F76" w:rsidRPr="00F53F76">
        <w:rPr>
          <w:rFonts w:asciiTheme="majorHAnsi" w:hAnsiTheme="majorHAnsi" w:cstheme="majorHAnsi"/>
          <w:sz w:val="24"/>
          <w:szCs w:val="24"/>
          <w:lang w:val="en-US"/>
        </w:rPr>
        <w:t>is not a matter of convenience</w:t>
      </w:r>
      <w:r w:rsidR="00F26B45" w:rsidRPr="00844A32">
        <w:rPr>
          <w:rFonts w:asciiTheme="majorHAnsi" w:hAnsiTheme="majorHAnsi" w:cstheme="majorHAnsi"/>
          <w:sz w:val="24"/>
          <w:szCs w:val="24"/>
          <w:lang w:val="en-US"/>
        </w:rPr>
        <w:t xml:space="preserve"> but</w:t>
      </w:r>
      <w:r w:rsidR="00F53F76" w:rsidRPr="00F53F76">
        <w:rPr>
          <w:rFonts w:asciiTheme="majorHAnsi" w:hAnsiTheme="majorHAnsi" w:cstheme="majorHAnsi"/>
          <w:sz w:val="24"/>
          <w:szCs w:val="24"/>
          <w:lang w:val="en-US"/>
        </w:rPr>
        <w:t xml:space="preserve"> literally a matter of life and death.</w:t>
      </w:r>
    </w:p>
    <w:p w14:paraId="2937AF48" w14:textId="77777777" w:rsidR="002A605B" w:rsidRDefault="002A605B" w:rsidP="00F53F76">
      <w:pPr>
        <w:rPr>
          <w:rFonts w:asciiTheme="majorHAnsi" w:hAnsiTheme="majorHAnsi" w:cstheme="majorHAnsi"/>
          <w:sz w:val="24"/>
          <w:szCs w:val="24"/>
          <w:lang w:val="en-US"/>
        </w:rPr>
      </w:pPr>
    </w:p>
    <w:p w14:paraId="7C20A640" w14:textId="3515D937" w:rsidR="002A605B" w:rsidRPr="00F53F76" w:rsidRDefault="002A605B" w:rsidP="00F53F76">
      <w:pPr>
        <w:rPr>
          <w:rFonts w:asciiTheme="majorHAnsi" w:hAnsiTheme="majorHAnsi" w:cstheme="majorHAnsi"/>
          <w:sz w:val="24"/>
          <w:szCs w:val="24"/>
          <w:lang w:val="en-US"/>
        </w:rPr>
      </w:pPr>
      <w:r>
        <w:rPr>
          <w:rFonts w:asciiTheme="majorHAnsi" w:hAnsiTheme="majorHAnsi" w:cstheme="majorHAnsi"/>
          <w:sz w:val="24"/>
          <w:szCs w:val="24"/>
          <w:lang w:val="en-US"/>
        </w:rPr>
        <w:t xml:space="preserve">She discussed the challenges of two-way power flow at substations that were not designed for that, </w:t>
      </w:r>
      <w:r w:rsidR="00F73FF5">
        <w:rPr>
          <w:rFonts w:asciiTheme="majorHAnsi" w:hAnsiTheme="majorHAnsi" w:cstheme="majorHAnsi"/>
          <w:sz w:val="24"/>
          <w:szCs w:val="24"/>
          <w:lang w:val="en-US"/>
        </w:rPr>
        <w:t xml:space="preserve">and </w:t>
      </w:r>
      <w:r w:rsidR="00FB4B31">
        <w:rPr>
          <w:rFonts w:asciiTheme="majorHAnsi" w:hAnsiTheme="majorHAnsi" w:cstheme="majorHAnsi"/>
          <w:sz w:val="24"/>
          <w:szCs w:val="24"/>
          <w:lang w:val="en-US"/>
        </w:rPr>
        <w:t>the reasons they evaluate interconnection requests the way they do – one at a time in the order they were received</w:t>
      </w:r>
      <w:r w:rsidR="00821904">
        <w:rPr>
          <w:rFonts w:asciiTheme="majorHAnsi" w:hAnsiTheme="majorHAnsi" w:cstheme="majorHAnsi"/>
          <w:sz w:val="24"/>
          <w:szCs w:val="24"/>
          <w:lang w:val="en-US"/>
        </w:rPr>
        <w:t>, with subsequent requests evaluated based on the assumption the previous projects were installed</w:t>
      </w:r>
      <w:r w:rsidR="00F051E7">
        <w:rPr>
          <w:rFonts w:asciiTheme="majorHAnsi" w:hAnsiTheme="majorHAnsi" w:cstheme="majorHAnsi"/>
          <w:sz w:val="24"/>
          <w:szCs w:val="24"/>
          <w:lang w:val="en-US"/>
        </w:rPr>
        <w:t xml:space="preserve"> </w:t>
      </w:r>
      <w:proofErr w:type="gramStart"/>
      <w:r w:rsidR="00F051E7">
        <w:rPr>
          <w:rFonts w:asciiTheme="majorHAnsi" w:hAnsiTheme="majorHAnsi" w:cstheme="majorHAnsi"/>
          <w:sz w:val="24"/>
          <w:szCs w:val="24"/>
          <w:lang w:val="en-US"/>
        </w:rPr>
        <w:t>in order to</w:t>
      </w:r>
      <w:proofErr w:type="gramEnd"/>
      <w:r w:rsidR="00F051E7">
        <w:rPr>
          <w:rFonts w:asciiTheme="majorHAnsi" w:hAnsiTheme="majorHAnsi" w:cstheme="majorHAnsi"/>
          <w:sz w:val="24"/>
          <w:szCs w:val="24"/>
          <w:lang w:val="en-US"/>
        </w:rPr>
        <w:t xml:space="preserve"> </w:t>
      </w:r>
      <w:r w:rsidR="00F051E7" w:rsidRPr="00F051E7">
        <w:rPr>
          <w:rFonts w:asciiTheme="majorHAnsi" w:hAnsiTheme="majorHAnsi" w:cstheme="majorHAnsi"/>
          <w:sz w:val="24"/>
          <w:szCs w:val="24"/>
          <w:lang w:val="en-US"/>
        </w:rPr>
        <w:t>calculate the impact to the grid accordingly.</w:t>
      </w:r>
    </w:p>
    <w:p w14:paraId="238B222C" w14:textId="22706737" w:rsidR="008F4FA7" w:rsidRDefault="00ED3EE5" w:rsidP="00EF6DC4">
      <w:pPr>
        <w:rPr>
          <w:rFonts w:asciiTheme="majorHAnsi" w:hAnsiTheme="majorHAnsi" w:cstheme="majorHAnsi"/>
          <w:sz w:val="24"/>
          <w:szCs w:val="24"/>
        </w:rPr>
      </w:pPr>
      <w:r>
        <w:rPr>
          <w:rFonts w:asciiTheme="majorHAnsi" w:hAnsiTheme="majorHAnsi" w:cstheme="majorHAnsi"/>
          <w:sz w:val="24"/>
          <w:szCs w:val="24"/>
        </w:rPr>
        <w:t xml:space="preserve"> </w:t>
      </w:r>
    </w:p>
    <w:p w14:paraId="382990F9" w14:textId="77777777" w:rsidR="0013686D" w:rsidRDefault="0013686D" w:rsidP="00FE754D">
      <w:pPr>
        <w:rPr>
          <w:rFonts w:asciiTheme="majorHAnsi" w:eastAsia="Calibri" w:hAnsiTheme="majorHAnsi" w:cstheme="majorHAnsi"/>
          <w:b/>
          <w:sz w:val="24"/>
          <w:szCs w:val="24"/>
          <w:u w:val="single"/>
        </w:rPr>
      </w:pPr>
    </w:p>
    <w:p w14:paraId="0A9395CC" w14:textId="2A23BD80" w:rsidR="00FE754D" w:rsidRPr="008B70B0" w:rsidRDefault="005B0E97" w:rsidP="00FE754D">
      <w:pPr>
        <w:rPr>
          <w:rFonts w:asciiTheme="majorHAnsi" w:eastAsia="Calibri" w:hAnsiTheme="majorHAnsi" w:cstheme="majorHAnsi"/>
          <w:b/>
          <w:color w:val="FF0000"/>
          <w:sz w:val="24"/>
          <w:szCs w:val="24"/>
          <w:u w:val="single"/>
        </w:rPr>
      </w:pPr>
      <w:r>
        <w:rPr>
          <w:rFonts w:asciiTheme="majorHAnsi" w:eastAsia="Calibri" w:hAnsiTheme="majorHAnsi" w:cstheme="majorHAnsi"/>
          <w:b/>
          <w:sz w:val="24"/>
          <w:szCs w:val="24"/>
          <w:u w:val="single"/>
        </w:rPr>
        <w:t>Appointment</w:t>
      </w:r>
      <w:r w:rsidR="00FE754D">
        <w:rPr>
          <w:rFonts w:asciiTheme="majorHAnsi" w:eastAsia="Calibri" w:hAnsiTheme="majorHAnsi" w:cstheme="majorHAnsi"/>
          <w:b/>
          <w:sz w:val="24"/>
          <w:szCs w:val="24"/>
          <w:u w:val="single"/>
        </w:rPr>
        <w:t xml:space="preserve"> of a New</w:t>
      </w:r>
      <w:r>
        <w:rPr>
          <w:rFonts w:asciiTheme="majorHAnsi" w:eastAsia="Calibri" w:hAnsiTheme="majorHAnsi" w:cstheme="majorHAnsi"/>
          <w:b/>
          <w:sz w:val="24"/>
          <w:szCs w:val="24"/>
          <w:u w:val="single"/>
        </w:rPr>
        <w:t xml:space="preserve"> </w:t>
      </w:r>
      <w:r w:rsidR="005C6C30">
        <w:rPr>
          <w:rFonts w:asciiTheme="majorHAnsi" w:eastAsia="Calibri" w:hAnsiTheme="majorHAnsi" w:cstheme="majorHAnsi"/>
          <w:b/>
          <w:sz w:val="24"/>
          <w:szCs w:val="24"/>
          <w:u w:val="single"/>
        </w:rPr>
        <w:t>Authority</w:t>
      </w:r>
      <w:r w:rsidR="00FE754D">
        <w:rPr>
          <w:rFonts w:asciiTheme="majorHAnsi" w:eastAsia="Calibri" w:hAnsiTheme="majorHAnsi" w:cstheme="majorHAnsi"/>
          <w:b/>
          <w:sz w:val="24"/>
          <w:szCs w:val="24"/>
          <w:u w:val="single"/>
        </w:rPr>
        <w:t xml:space="preserve"> Chair</w:t>
      </w:r>
    </w:p>
    <w:p w14:paraId="68FDDF41" w14:textId="5F5E0890" w:rsidR="003D7A3F" w:rsidRDefault="00FE754D" w:rsidP="00EF6DC4">
      <w:pPr>
        <w:rPr>
          <w:rFonts w:asciiTheme="majorHAnsi" w:hAnsiTheme="majorHAnsi" w:cstheme="majorHAnsi"/>
          <w:sz w:val="24"/>
          <w:szCs w:val="24"/>
        </w:rPr>
      </w:pPr>
      <w:r>
        <w:rPr>
          <w:rFonts w:asciiTheme="majorHAnsi" w:hAnsiTheme="majorHAnsi" w:cstheme="majorHAnsi"/>
          <w:sz w:val="24"/>
          <w:szCs w:val="24"/>
        </w:rPr>
        <w:t xml:space="preserve">Ms. Robb moved the conversation </w:t>
      </w:r>
      <w:r w:rsidR="00D8110A">
        <w:rPr>
          <w:rFonts w:asciiTheme="majorHAnsi" w:hAnsiTheme="majorHAnsi" w:cstheme="majorHAnsi"/>
          <w:sz w:val="24"/>
          <w:szCs w:val="24"/>
        </w:rPr>
        <w:t xml:space="preserve">to the issue of her replacement as Chair when her term expires at the end of June, indicating that the </w:t>
      </w:r>
      <w:r w:rsidR="00F66026">
        <w:rPr>
          <w:rFonts w:asciiTheme="majorHAnsi" w:hAnsiTheme="majorHAnsi" w:cstheme="majorHAnsi"/>
          <w:sz w:val="24"/>
          <w:szCs w:val="24"/>
        </w:rPr>
        <w:t xml:space="preserve">Authority’s </w:t>
      </w:r>
      <w:r w:rsidR="00D8110A">
        <w:rPr>
          <w:rFonts w:asciiTheme="majorHAnsi" w:hAnsiTheme="majorHAnsi" w:cstheme="majorHAnsi"/>
          <w:sz w:val="24"/>
          <w:szCs w:val="24"/>
        </w:rPr>
        <w:t xml:space="preserve">enabling </w:t>
      </w:r>
      <w:r w:rsidR="00F66026">
        <w:rPr>
          <w:rFonts w:asciiTheme="majorHAnsi" w:hAnsiTheme="majorHAnsi" w:cstheme="majorHAnsi"/>
          <w:sz w:val="24"/>
          <w:szCs w:val="24"/>
        </w:rPr>
        <w:t xml:space="preserve">legislation limits members to just two consecutive </w:t>
      </w:r>
      <w:r w:rsidR="005B0E97">
        <w:rPr>
          <w:rFonts w:asciiTheme="majorHAnsi" w:hAnsiTheme="majorHAnsi" w:cstheme="majorHAnsi"/>
          <w:sz w:val="24"/>
          <w:szCs w:val="24"/>
        </w:rPr>
        <w:t xml:space="preserve">four-year </w:t>
      </w:r>
      <w:r w:rsidR="00F66026">
        <w:rPr>
          <w:rFonts w:asciiTheme="majorHAnsi" w:hAnsiTheme="majorHAnsi" w:cstheme="majorHAnsi"/>
          <w:sz w:val="24"/>
          <w:szCs w:val="24"/>
        </w:rPr>
        <w:t>terms.</w:t>
      </w:r>
      <w:r w:rsidR="0051722F">
        <w:rPr>
          <w:rFonts w:asciiTheme="majorHAnsi" w:hAnsiTheme="majorHAnsi" w:cstheme="majorHAnsi"/>
          <w:sz w:val="24"/>
          <w:szCs w:val="24"/>
        </w:rPr>
        <w:t xml:space="preserve"> She asked members to consider whether they would like to serve a Chair or Vice Chair should </w:t>
      </w:r>
      <w:r w:rsidR="00D76297">
        <w:rPr>
          <w:rFonts w:asciiTheme="majorHAnsi" w:hAnsiTheme="majorHAnsi" w:cstheme="majorHAnsi"/>
          <w:sz w:val="24"/>
          <w:szCs w:val="24"/>
        </w:rPr>
        <w:t xml:space="preserve">Skyler Zunk, </w:t>
      </w:r>
      <w:r w:rsidR="0051722F">
        <w:rPr>
          <w:rFonts w:asciiTheme="majorHAnsi" w:hAnsiTheme="majorHAnsi" w:cstheme="majorHAnsi"/>
          <w:sz w:val="24"/>
          <w:szCs w:val="24"/>
        </w:rPr>
        <w:t xml:space="preserve">the current </w:t>
      </w:r>
      <w:r w:rsidR="00D76297">
        <w:rPr>
          <w:rFonts w:asciiTheme="majorHAnsi" w:hAnsiTheme="majorHAnsi" w:cstheme="majorHAnsi"/>
          <w:sz w:val="24"/>
          <w:szCs w:val="24"/>
        </w:rPr>
        <w:t>Vice Chair, wish to become Chair.</w:t>
      </w:r>
      <w:r w:rsidR="0008147E">
        <w:rPr>
          <w:rFonts w:asciiTheme="majorHAnsi" w:hAnsiTheme="majorHAnsi" w:cstheme="majorHAnsi"/>
          <w:sz w:val="24"/>
          <w:szCs w:val="24"/>
        </w:rPr>
        <w:t xml:space="preserve"> The topic will be taken up a</w:t>
      </w:r>
      <w:r w:rsidR="00D153E2">
        <w:rPr>
          <w:rFonts w:asciiTheme="majorHAnsi" w:hAnsiTheme="majorHAnsi" w:cstheme="majorHAnsi"/>
          <w:sz w:val="24"/>
          <w:szCs w:val="24"/>
        </w:rPr>
        <w:t>t</w:t>
      </w:r>
      <w:r w:rsidR="0008147E">
        <w:rPr>
          <w:rFonts w:asciiTheme="majorHAnsi" w:hAnsiTheme="majorHAnsi" w:cstheme="majorHAnsi"/>
          <w:sz w:val="24"/>
          <w:szCs w:val="24"/>
        </w:rPr>
        <w:t xml:space="preserve"> a meeting to be scheduled in June.</w:t>
      </w:r>
    </w:p>
    <w:p w14:paraId="71FD9524" w14:textId="77777777" w:rsidR="0008147E" w:rsidRDefault="0008147E" w:rsidP="00EF6DC4">
      <w:pPr>
        <w:rPr>
          <w:rFonts w:asciiTheme="majorHAnsi" w:hAnsiTheme="majorHAnsi" w:cstheme="majorHAnsi"/>
          <w:sz w:val="24"/>
          <w:szCs w:val="24"/>
        </w:rPr>
      </w:pPr>
    </w:p>
    <w:p w14:paraId="5E466B0E" w14:textId="2826E52B" w:rsidR="00D76297" w:rsidRDefault="00DD3190" w:rsidP="00EF6DC4">
      <w:pPr>
        <w:rPr>
          <w:rFonts w:asciiTheme="majorHAnsi" w:hAnsiTheme="majorHAnsi" w:cstheme="majorHAnsi"/>
          <w:sz w:val="24"/>
          <w:szCs w:val="24"/>
        </w:rPr>
      </w:pPr>
      <w:r>
        <w:rPr>
          <w:rFonts w:asciiTheme="majorHAnsi" w:hAnsiTheme="majorHAnsi" w:cstheme="majorHAnsi"/>
          <w:sz w:val="24"/>
          <w:szCs w:val="24"/>
        </w:rPr>
        <w:t>She also pointed out inconsistencies in member terms pointing out that</w:t>
      </w:r>
      <w:r w:rsidR="00046EB9">
        <w:rPr>
          <w:rFonts w:asciiTheme="majorHAnsi" w:hAnsiTheme="majorHAnsi" w:cstheme="majorHAnsi"/>
          <w:sz w:val="24"/>
          <w:szCs w:val="24"/>
        </w:rPr>
        <w:t xml:space="preserve"> </w:t>
      </w:r>
      <w:r w:rsidR="0018082D">
        <w:rPr>
          <w:rFonts w:asciiTheme="majorHAnsi" w:hAnsiTheme="majorHAnsi" w:cstheme="majorHAnsi"/>
          <w:sz w:val="24"/>
          <w:szCs w:val="24"/>
        </w:rPr>
        <w:t>several</w:t>
      </w:r>
      <w:r w:rsidR="00046EB9">
        <w:rPr>
          <w:rFonts w:asciiTheme="majorHAnsi" w:hAnsiTheme="majorHAnsi" w:cstheme="majorHAnsi"/>
          <w:sz w:val="24"/>
          <w:szCs w:val="24"/>
        </w:rPr>
        <w:t xml:space="preserve"> members </w:t>
      </w:r>
      <w:r w:rsidR="0018082D">
        <w:rPr>
          <w:rFonts w:asciiTheme="majorHAnsi" w:hAnsiTheme="majorHAnsi" w:cstheme="majorHAnsi"/>
          <w:sz w:val="24"/>
          <w:szCs w:val="24"/>
        </w:rPr>
        <w:t>were appointed to terms ending in 2026 and 2027</w:t>
      </w:r>
      <w:r w:rsidR="00C358E5">
        <w:rPr>
          <w:rFonts w:asciiTheme="majorHAnsi" w:hAnsiTheme="majorHAnsi" w:cstheme="majorHAnsi"/>
          <w:sz w:val="24"/>
          <w:szCs w:val="24"/>
        </w:rPr>
        <w:t xml:space="preserve">. The </w:t>
      </w:r>
      <w:r w:rsidR="0018082D">
        <w:rPr>
          <w:rFonts w:asciiTheme="majorHAnsi" w:hAnsiTheme="majorHAnsi" w:cstheme="majorHAnsi"/>
          <w:sz w:val="24"/>
          <w:szCs w:val="24"/>
        </w:rPr>
        <w:t>enabling legislation creating the Authority</w:t>
      </w:r>
      <w:r w:rsidR="00C358E5">
        <w:rPr>
          <w:rFonts w:asciiTheme="majorHAnsi" w:hAnsiTheme="majorHAnsi" w:cstheme="majorHAnsi"/>
          <w:sz w:val="24"/>
          <w:szCs w:val="24"/>
        </w:rPr>
        <w:t xml:space="preserve">, however, </w:t>
      </w:r>
      <w:r w:rsidR="0079418D">
        <w:rPr>
          <w:rFonts w:asciiTheme="majorHAnsi" w:hAnsiTheme="majorHAnsi" w:cstheme="majorHAnsi"/>
          <w:sz w:val="24"/>
          <w:szCs w:val="24"/>
        </w:rPr>
        <w:t>has a sunset date of 2025</w:t>
      </w:r>
      <w:r w:rsidR="00C358E5">
        <w:rPr>
          <w:rFonts w:asciiTheme="majorHAnsi" w:hAnsiTheme="majorHAnsi" w:cstheme="majorHAnsi"/>
          <w:sz w:val="24"/>
          <w:szCs w:val="24"/>
        </w:rPr>
        <w:t xml:space="preserve"> unless the</w:t>
      </w:r>
      <w:r w:rsidR="00910519">
        <w:rPr>
          <w:rFonts w:asciiTheme="majorHAnsi" w:hAnsiTheme="majorHAnsi" w:cstheme="majorHAnsi"/>
          <w:sz w:val="24"/>
          <w:szCs w:val="24"/>
        </w:rPr>
        <w:t>re in a legislative change to extend the expiration date.</w:t>
      </w:r>
    </w:p>
    <w:p w14:paraId="534C4200" w14:textId="77777777" w:rsidR="003A4513" w:rsidRDefault="003A4513" w:rsidP="00EF6DC4">
      <w:pPr>
        <w:rPr>
          <w:rFonts w:asciiTheme="majorHAnsi" w:hAnsiTheme="majorHAnsi" w:cstheme="majorHAnsi"/>
          <w:sz w:val="24"/>
          <w:szCs w:val="24"/>
        </w:rPr>
      </w:pPr>
    </w:p>
    <w:p w14:paraId="49AA6523" w14:textId="6FFB5C2A" w:rsidR="003A4513" w:rsidRDefault="003A4513" w:rsidP="00EF6DC4">
      <w:pPr>
        <w:rPr>
          <w:rFonts w:asciiTheme="majorHAnsi" w:hAnsiTheme="majorHAnsi" w:cstheme="majorHAnsi"/>
          <w:sz w:val="24"/>
          <w:szCs w:val="24"/>
        </w:rPr>
      </w:pPr>
      <w:r>
        <w:rPr>
          <w:rFonts w:asciiTheme="majorHAnsi" w:hAnsiTheme="majorHAnsi" w:cstheme="majorHAnsi"/>
          <w:sz w:val="24"/>
          <w:szCs w:val="24"/>
        </w:rPr>
        <w:t xml:space="preserve">Ms. Bond asked </w:t>
      </w:r>
      <w:r w:rsidR="007C568F">
        <w:rPr>
          <w:rFonts w:asciiTheme="majorHAnsi" w:hAnsiTheme="majorHAnsi" w:cstheme="majorHAnsi"/>
          <w:sz w:val="24"/>
          <w:szCs w:val="24"/>
        </w:rPr>
        <w:t>whether the Authority might be combined with the Clean Energy Advisory Board since they also consider solar issues.</w:t>
      </w:r>
    </w:p>
    <w:p w14:paraId="4CD25045" w14:textId="77777777" w:rsidR="00DD6E61" w:rsidRDefault="00DD6E61" w:rsidP="00EF6DC4">
      <w:pPr>
        <w:rPr>
          <w:rFonts w:asciiTheme="majorHAnsi" w:hAnsiTheme="majorHAnsi" w:cstheme="majorHAnsi"/>
          <w:sz w:val="24"/>
          <w:szCs w:val="24"/>
        </w:rPr>
      </w:pPr>
    </w:p>
    <w:p w14:paraId="2B31A757" w14:textId="58F2FCE9" w:rsidR="00DD6E61" w:rsidRDefault="00DD6E61" w:rsidP="00EF6DC4">
      <w:pPr>
        <w:rPr>
          <w:rFonts w:asciiTheme="majorHAnsi" w:hAnsiTheme="majorHAnsi" w:cstheme="majorHAnsi"/>
          <w:sz w:val="24"/>
          <w:szCs w:val="24"/>
        </w:rPr>
      </w:pPr>
      <w:r>
        <w:rPr>
          <w:rFonts w:asciiTheme="majorHAnsi" w:hAnsiTheme="majorHAnsi" w:cstheme="majorHAnsi"/>
          <w:sz w:val="24"/>
          <w:szCs w:val="24"/>
        </w:rPr>
        <w:t xml:space="preserve">The discussion moved on to the Annual </w:t>
      </w:r>
      <w:r w:rsidR="006F3D37">
        <w:rPr>
          <w:rFonts w:asciiTheme="majorHAnsi" w:hAnsiTheme="majorHAnsi" w:cstheme="majorHAnsi"/>
          <w:sz w:val="24"/>
          <w:szCs w:val="24"/>
        </w:rPr>
        <w:t>R</w:t>
      </w:r>
      <w:r>
        <w:rPr>
          <w:rFonts w:asciiTheme="majorHAnsi" w:hAnsiTheme="majorHAnsi" w:cstheme="majorHAnsi"/>
          <w:sz w:val="24"/>
          <w:szCs w:val="24"/>
        </w:rPr>
        <w:t>eport</w:t>
      </w:r>
      <w:r w:rsidR="006F3D37">
        <w:rPr>
          <w:rFonts w:asciiTheme="majorHAnsi" w:hAnsiTheme="majorHAnsi" w:cstheme="majorHAnsi"/>
          <w:sz w:val="24"/>
          <w:szCs w:val="24"/>
        </w:rPr>
        <w:t xml:space="preserve">, its timing, </w:t>
      </w:r>
      <w:r w:rsidR="0003129A">
        <w:rPr>
          <w:rFonts w:asciiTheme="majorHAnsi" w:hAnsiTheme="majorHAnsi" w:cstheme="majorHAnsi"/>
          <w:sz w:val="24"/>
          <w:szCs w:val="24"/>
        </w:rPr>
        <w:t>content</w:t>
      </w:r>
      <w:r w:rsidR="00045A0A">
        <w:rPr>
          <w:rFonts w:asciiTheme="majorHAnsi" w:hAnsiTheme="majorHAnsi" w:cstheme="majorHAnsi"/>
          <w:sz w:val="24"/>
          <w:szCs w:val="24"/>
        </w:rPr>
        <w:t>,</w:t>
      </w:r>
      <w:r w:rsidR="0003129A">
        <w:rPr>
          <w:rFonts w:asciiTheme="majorHAnsi" w:hAnsiTheme="majorHAnsi" w:cstheme="majorHAnsi"/>
          <w:sz w:val="24"/>
          <w:szCs w:val="24"/>
        </w:rPr>
        <w:t xml:space="preserve"> </w:t>
      </w:r>
      <w:proofErr w:type="gramStart"/>
      <w:r w:rsidR="0003129A">
        <w:rPr>
          <w:rFonts w:asciiTheme="majorHAnsi" w:hAnsiTheme="majorHAnsi" w:cstheme="majorHAnsi"/>
          <w:sz w:val="24"/>
          <w:szCs w:val="24"/>
        </w:rPr>
        <w:t>length</w:t>
      </w:r>
      <w:proofErr w:type="gramEnd"/>
      <w:r w:rsidR="00045A0A">
        <w:rPr>
          <w:rFonts w:asciiTheme="majorHAnsi" w:hAnsiTheme="majorHAnsi" w:cstheme="majorHAnsi"/>
          <w:sz w:val="24"/>
          <w:szCs w:val="24"/>
        </w:rPr>
        <w:t xml:space="preserve"> and the need to complete it b</w:t>
      </w:r>
      <w:r w:rsidR="00907D97">
        <w:rPr>
          <w:rFonts w:asciiTheme="majorHAnsi" w:hAnsiTheme="majorHAnsi" w:cstheme="majorHAnsi"/>
          <w:sz w:val="24"/>
          <w:szCs w:val="24"/>
        </w:rPr>
        <w:t>y</w:t>
      </w:r>
      <w:r w:rsidR="00045A0A">
        <w:rPr>
          <w:rFonts w:asciiTheme="majorHAnsi" w:hAnsiTheme="majorHAnsi" w:cstheme="majorHAnsi"/>
          <w:sz w:val="24"/>
          <w:szCs w:val="24"/>
        </w:rPr>
        <w:t xml:space="preserve"> the October 15 deadline. In this regard, Deputy Secretary Jenkins Indicated that </w:t>
      </w:r>
      <w:r w:rsidR="004E32B0">
        <w:rPr>
          <w:rFonts w:asciiTheme="majorHAnsi" w:hAnsiTheme="majorHAnsi" w:cstheme="majorHAnsi"/>
          <w:sz w:val="24"/>
          <w:szCs w:val="24"/>
        </w:rPr>
        <w:t>because of the volume of reporting the Governor’s office and the legislators receive from Boards and Authorities</w:t>
      </w:r>
      <w:r w:rsidR="002D3480">
        <w:rPr>
          <w:rFonts w:asciiTheme="majorHAnsi" w:hAnsiTheme="majorHAnsi" w:cstheme="majorHAnsi"/>
          <w:sz w:val="24"/>
          <w:szCs w:val="24"/>
        </w:rPr>
        <w:t xml:space="preserve">, they want to ensure reports are as concise as possible and that they would likely develop a template for these groups. </w:t>
      </w:r>
    </w:p>
    <w:p w14:paraId="4A5A0F98" w14:textId="00196329" w:rsidR="007A43F2" w:rsidRPr="008B70B0" w:rsidRDefault="00A35F3B" w:rsidP="00EF6DC4">
      <w:pPr>
        <w:rPr>
          <w:rFonts w:asciiTheme="majorHAnsi" w:hAnsiTheme="majorHAnsi" w:cstheme="majorHAnsi"/>
          <w:sz w:val="24"/>
          <w:szCs w:val="24"/>
        </w:rPr>
      </w:pPr>
      <w:r>
        <w:rPr>
          <w:rFonts w:asciiTheme="majorHAnsi" w:hAnsiTheme="majorHAnsi" w:cstheme="majorHAnsi"/>
          <w:sz w:val="24"/>
          <w:szCs w:val="24"/>
        </w:rPr>
        <w:t xml:space="preserve"> </w:t>
      </w:r>
    </w:p>
    <w:p w14:paraId="00000061" w14:textId="563C8D39" w:rsidR="00AB76ED" w:rsidRDefault="00F47BFD" w:rsidP="00EF6DC4">
      <w:pPr>
        <w:rPr>
          <w:rFonts w:asciiTheme="majorHAnsi" w:eastAsia="Calibri" w:hAnsiTheme="majorHAnsi" w:cstheme="majorHAnsi"/>
          <w:b/>
          <w:sz w:val="24"/>
          <w:szCs w:val="24"/>
          <w:u w:val="single"/>
        </w:rPr>
      </w:pPr>
      <w:r w:rsidRPr="008B70B0">
        <w:rPr>
          <w:rFonts w:asciiTheme="majorHAnsi" w:eastAsia="Calibri" w:hAnsiTheme="majorHAnsi" w:cstheme="majorHAnsi"/>
          <w:b/>
          <w:sz w:val="24"/>
          <w:szCs w:val="24"/>
          <w:u w:val="single"/>
        </w:rPr>
        <w:t>Public Comments</w:t>
      </w:r>
      <w:r w:rsidR="00095BA3" w:rsidRPr="008B70B0">
        <w:rPr>
          <w:rFonts w:asciiTheme="majorHAnsi" w:eastAsia="Calibri" w:hAnsiTheme="majorHAnsi" w:cstheme="majorHAnsi"/>
          <w:b/>
          <w:sz w:val="24"/>
          <w:szCs w:val="24"/>
          <w:u w:val="single"/>
        </w:rPr>
        <w:t xml:space="preserve"> </w:t>
      </w:r>
    </w:p>
    <w:p w14:paraId="685E4274" w14:textId="632AB7DC" w:rsidR="00154A80" w:rsidRPr="00154A80" w:rsidRDefault="00154A80" w:rsidP="00EF6DC4">
      <w:pPr>
        <w:rPr>
          <w:rFonts w:asciiTheme="majorHAnsi" w:eastAsia="Calibri" w:hAnsiTheme="majorHAnsi" w:cstheme="majorHAnsi"/>
          <w:bCs/>
          <w:color w:val="FF0000"/>
          <w:sz w:val="24"/>
          <w:szCs w:val="24"/>
        </w:rPr>
      </w:pPr>
      <w:r w:rsidRPr="00154A80">
        <w:rPr>
          <w:rFonts w:asciiTheme="majorHAnsi" w:eastAsia="Calibri" w:hAnsiTheme="majorHAnsi" w:cstheme="majorHAnsi"/>
          <w:bCs/>
          <w:sz w:val="24"/>
          <w:szCs w:val="24"/>
        </w:rPr>
        <w:t xml:space="preserve">Ms. Robb called for comments from members of the </w:t>
      </w:r>
      <w:r>
        <w:rPr>
          <w:rFonts w:asciiTheme="majorHAnsi" w:eastAsia="Calibri" w:hAnsiTheme="majorHAnsi" w:cstheme="majorHAnsi"/>
          <w:bCs/>
          <w:sz w:val="24"/>
          <w:szCs w:val="24"/>
        </w:rPr>
        <w:t>public both present in the room and online. None were offered</w:t>
      </w:r>
      <w:r w:rsidR="008D4D76">
        <w:rPr>
          <w:rFonts w:asciiTheme="majorHAnsi" w:eastAsia="Calibri" w:hAnsiTheme="majorHAnsi" w:cstheme="majorHAnsi"/>
          <w:bCs/>
          <w:sz w:val="24"/>
          <w:szCs w:val="24"/>
        </w:rPr>
        <w:t>.</w:t>
      </w:r>
    </w:p>
    <w:p w14:paraId="00000066" w14:textId="77777777" w:rsidR="00AB76ED" w:rsidRPr="008B70B0" w:rsidRDefault="00AB76ED" w:rsidP="00F47BFD">
      <w:pPr>
        <w:rPr>
          <w:rFonts w:asciiTheme="majorHAnsi" w:eastAsia="Calibri" w:hAnsiTheme="majorHAnsi" w:cstheme="majorHAnsi"/>
          <w:sz w:val="24"/>
          <w:szCs w:val="24"/>
        </w:rPr>
      </w:pPr>
    </w:p>
    <w:p w14:paraId="743327ED" w14:textId="716270A2" w:rsidR="00BE4E4D" w:rsidRPr="008B70B0" w:rsidRDefault="00BE4E4D" w:rsidP="00BE4E4D">
      <w:pPr>
        <w:rPr>
          <w:rFonts w:asciiTheme="majorHAnsi" w:eastAsia="Calibri" w:hAnsiTheme="majorHAnsi" w:cstheme="majorHAnsi"/>
          <w:b/>
          <w:sz w:val="24"/>
          <w:szCs w:val="24"/>
          <w:u w:val="single"/>
        </w:rPr>
      </w:pPr>
      <w:r w:rsidRPr="008B70B0">
        <w:rPr>
          <w:rFonts w:asciiTheme="majorHAnsi" w:eastAsia="Calibri" w:hAnsiTheme="majorHAnsi" w:cstheme="majorHAnsi"/>
          <w:b/>
          <w:sz w:val="24"/>
          <w:szCs w:val="24"/>
          <w:u w:val="single"/>
        </w:rPr>
        <w:t>Adjour</w:t>
      </w:r>
      <w:r w:rsidR="00E643D6" w:rsidRPr="008B70B0">
        <w:rPr>
          <w:rFonts w:asciiTheme="majorHAnsi" w:eastAsia="Calibri" w:hAnsiTheme="majorHAnsi" w:cstheme="majorHAnsi"/>
          <w:b/>
          <w:sz w:val="24"/>
          <w:szCs w:val="24"/>
          <w:u w:val="single"/>
        </w:rPr>
        <w:t>n</w:t>
      </w:r>
      <w:r w:rsidRPr="008B70B0">
        <w:rPr>
          <w:rFonts w:asciiTheme="majorHAnsi" w:eastAsia="Calibri" w:hAnsiTheme="majorHAnsi" w:cstheme="majorHAnsi"/>
          <w:b/>
          <w:sz w:val="24"/>
          <w:szCs w:val="24"/>
          <w:u w:val="single"/>
        </w:rPr>
        <w:t>ment</w:t>
      </w:r>
    </w:p>
    <w:p w14:paraId="00000067" w14:textId="377721F1" w:rsidR="00AB76ED" w:rsidRPr="008B70B0" w:rsidRDefault="00BE4E4D" w:rsidP="00F47BFD">
      <w:pPr>
        <w:rPr>
          <w:rFonts w:asciiTheme="majorHAnsi" w:eastAsia="Calibri" w:hAnsiTheme="majorHAnsi" w:cstheme="majorHAnsi"/>
          <w:sz w:val="24"/>
          <w:szCs w:val="24"/>
        </w:rPr>
      </w:pPr>
      <w:r w:rsidRPr="008B70B0">
        <w:rPr>
          <w:rFonts w:asciiTheme="majorHAnsi" w:eastAsia="Calibri" w:hAnsiTheme="majorHAnsi" w:cstheme="majorHAnsi"/>
          <w:sz w:val="24"/>
          <w:szCs w:val="24"/>
        </w:rPr>
        <w:t>Upon a motion duly made</w:t>
      </w:r>
      <w:r w:rsidR="00DB22D5">
        <w:rPr>
          <w:rFonts w:asciiTheme="majorHAnsi" w:eastAsia="Calibri" w:hAnsiTheme="majorHAnsi" w:cstheme="majorHAnsi"/>
          <w:sz w:val="24"/>
          <w:szCs w:val="24"/>
        </w:rPr>
        <w:t xml:space="preserve"> by Ms. Webb and </w:t>
      </w:r>
      <w:r w:rsidR="00DB22D5" w:rsidRPr="008B70B0">
        <w:rPr>
          <w:rFonts w:asciiTheme="majorHAnsi" w:eastAsia="Calibri" w:hAnsiTheme="majorHAnsi" w:cstheme="majorHAnsi"/>
          <w:sz w:val="24"/>
          <w:szCs w:val="24"/>
        </w:rPr>
        <w:t>seconded</w:t>
      </w:r>
      <w:r w:rsidR="00DB22D5">
        <w:rPr>
          <w:rFonts w:asciiTheme="majorHAnsi" w:eastAsia="Calibri" w:hAnsiTheme="majorHAnsi" w:cstheme="majorHAnsi"/>
          <w:sz w:val="24"/>
          <w:szCs w:val="24"/>
        </w:rPr>
        <w:t xml:space="preserve"> by Mr. Duncan, </w:t>
      </w:r>
      <w:r w:rsidRPr="008B70B0">
        <w:rPr>
          <w:rFonts w:asciiTheme="majorHAnsi" w:eastAsia="Calibri" w:hAnsiTheme="majorHAnsi" w:cstheme="majorHAnsi"/>
          <w:sz w:val="24"/>
          <w:szCs w:val="24"/>
        </w:rPr>
        <w:t xml:space="preserve">the meeting </w:t>
      </w:r>
      <w:r w:rsidR="00DB22D5">
        <w:rPr>
          <w:rFonts w:asciiTheme="majorHAnsi" w:eastAsia="Calibri" w:hAnsiTheme="majorHAnsi" w:cstheme="majorHAnsi"/>
          <w:sz w:val="24"/>
          <w:szCs w:val="24"/>
        </w:rPr>
        <w:t xml:space="preserve">was </w:t>
      </w:r>
      <w:r w:rsidRPr="008B70B0">
        <w:rPr>
          <w:rFonts w:asciiTheme="majorHAnsi" w:eastAsia="Calibri" w:hAnsiTheme="majorHAnsi" w:cstheme="majorHAnsi"/>
          <w:sz w:val="24"/>
          <w:szCs w:val="24"/>
        </w:rPr>
        <w:t xml:space="preserve">adjourned </w:t>
      </w:r>
      <w:r w:rsidR="00371BCB">
        <w:rPr>
          <w:rFonts w:asciiTheme="majorHAnsi" w:eastAsia="Calibri" w:hAnsiTheme="majorHAnsi" w:cstheme="majorHAnsi"/>
          <w:sz w:val="24"/>
          <w:szCs w:val="24"/>
        </w:rPr>
        <w:t>just before noon</w:t>
      </w:r>
      <w:r w:rsidRPr="008B70B0">
        <w:rPr>
          <w:rFonts w:asciiTheme="majorHAnsi" w:eastAsia="Calibri" w:hAnsiTheme="majorHAnsi" w:cstheme="majorHAnsi"/>
          <w:sz w:val="24"/>
          <w:szCs w:val="24"/>
        </w:rPr>
        <w:t>.</w:t>
      </w:r>
    </w:p>
    <w:sectPr w:rsidR="00AB76ED" w:rsidRPr="008B70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FAC"/>
    <w:multiLevelType w:val="multilevel"/>
    <w:tmpl w:val="8BE2E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D627AB"/>
    <w:multiLevelType w:val="multilevel"/>
    <w:tmpl w:val="297E2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B8197A"/>
    <w:multiLevelType w:val="multilevel"/>
    <w:tmpl w:val="77B271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E55677"/>
    <w:multiLevelType w:val="hybridMultilevel"/>
    <w:tmpl w:val="BDC83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645D7"/>
    <w:multiLevelType w:val="multilevel"/>
    <w:tmpl w:val="04AEC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6F072E7"/>
    <w:multiLevelType w:val="hybridMultilevel"/>
    <w:tmpl w:val="900A7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50E35"/>
    <w:multiLevelType w:val="hybridMultilevel"/>
    <w:tmpl w:val="8708C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6A7252"/>
    <w:multiLevelType w:val="hybridMultilevel"/>
    <w:tmpl w:val="58124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7EC70E8"/>
    <w:multiLevelType w:val="multilevel"/>
    <w:tmpl w:val="7A14E4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02A14F4"/>
    <w:multiLevelType w:val="hybridMultilevel"/>
    <w:tmpl w:val="EF00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410A5"/>
    <w:multiLevelType w:val="hybridMultilevel"/>
    <w:tmpl w:val="8748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B1A5A"/>
    <w:multiLevelType w:val="multilevel"/>
    <w:tmpl w:val="F0266EF0"/>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015305E"/>
    <w:multiLevelType w:val="hybridMultilevel"/>
    <w:tmpl w:val="6F34B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6560302"/>
    <w:multiLevelType w:val="hybridMultilevel"/>
    <w:tmpl w:val="2BE4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280050">
    <w:abstractNumId w:val="8"/>
  </w:num>
  <w:num w:numId="2" w16cid:durableId="228197913">
    <w:abstractNumId w:val="1"/>
  </w:num>
  <w:num w:numId="3" w16cid:durableId="1331520875">
    <w:abstractNumId w:val="0"/>
  </w:num>
  <w:num w:numId="4" w16cid:durableId="571355330">
    <w:abstractNumId w:val="13"/>
  </w:num>
  <w:num w:numId="5" w16cid:durableId="1145851506">
    <w:abstractNumId w:val="10"/>
  </w:num>
  <w:num w:numId="6" w16cid:durableId="1576277568">
    <w:abstractNumId w:val="9"/>
  </w:num>
  <w:num w:numId="7" w16cid:durableId="1971670951">
    <w:abstractNumId w:val="5"/>
  </w:num>
  <w:num w:numId="8" w16cid:durableId="1456751088">
    <w:abstractNumId w:val="6"/>
  </w:num>
  <w:num w:numId="9" w16cid:durableId="1015691594">
    <w:abstractNumId w:val="7"/>
  </w:num>
  <w:num w:numId="10" w16cid:durableId="962268336">
    <w:abstractNumId w:val="4"/>
  </w:num>
  <w:num w:numId="11" w16cid:durableId="2028407435">
    <w:abstractNumId w:val="3"/>
  </w:num>
  <w:num w:numId="12" w16cid:durableId="249240075">
    <w:abstractNumId w:val="2"/>
  </w:num>
  <w:num w:numId="13" w16cid:durableId="410548748">
    <w:abstractNumId w:val="11"/>
  </w:num>
  <w:num w:numId="14" w16cid:durableId="3461032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ED"/>
    <w:rsid w:val="0000303A"/>
    <w:rsid w:val="00012479"/>
    <w:rsid w:val="0002245F"/>
    <w:rsid w:val="0003129A"/>
    <w:rsid w:val="000347FF"/>
    <w:rsid w:val="000410FB"/>
    <w:rsid w:val="00045A0A"/>
    <w:rsid w:val="00046EB9"/>
    <w:rsid w:val="00047E4C"/>
    <w:rsid w:val="00050B54"/>
    <w:rsid w:val="0006110F"/>
    <w:rsid w:val="0007301E"/>
    <w:rsid w:val="000809DE"/>
    <w:rsid w:val="0008147E"/>
    <w:rsid w:val="000841C8"/>
    <w:rsid w:val="00084B11"/>
    <w:rsid w:val="00084B76"/>
    <w:rsid w:val="00090781"/>
    <w:rsid w:val="00095BA3"/>
    <w:rsid w:val="000A27C0"/>
    <w:rsid w:val="000C1D3D"/>
    <w:rsid w:val="000C7F56"/>
    <w:rsid w:val="00102061"/>
    <w:rsid w:val="00105AB7"/>
    <w:rsid w:val="00114F01"/>
    <w:rsid w:val="0013678E"/>
    <w:rsid w:val="0013686D"/>
    <w:rsid w:val="0013788B"/>
    <w:rsid w:val="00154A80"/>
    <w:rsid w:val="001562AD"/>
    <w:rsid w:val="00163AD4"/>
    <w:rsid w:val="001806B1"/>
    <w:rsid w:val="0018082D"/>
    <w:rsid w:val="00193096"/>
    <w:rsid w:val="001B077D"/>
    <w:rsid w:val="001B2E46"/>
    <w:rsid w:val="001B3163"/>
    <w:rsid w:val="001B3B74"/>
    <w:rsid w:val="001C36A7"/>
    <w:rsid w:val="001C6310"/>
    <w:rsid w:val="001F0226"/>
    <w:rsid w:val="001F4C57"/>
    <w:rsid w:val="00200516"/>
    <w:rsid w:val="00205364"/>
    <w:rsid w:val="0021047A"/>
    <w:rsid w:val="00211D7C"/>
    <w:rsid w:val="0021425D"/>
    <w:rsid w:val="00217EBE"/>
    <w:rsid w:val="00223805"/>
    <w:rsid w:val="0023618D"/>
    <w:rsid w:val="00237062"/>
    <w:rsid w:val="00243587"/>
    <w:rsid w:val="00260FDE"/>
    <w:rsid w:val="00272346"/>
    <w:rsid w:val="00283CD5"/>
    <w:rsid w:val="002871D7"/>
    <w:rsid w:val="002A047B"/>
    <w:rsid w:val="002A0829"/>
    <w:rsid w:val="002A605B"/>
    <w:rsid w:val="002A683E"/>
    <w:rsid w:val="002B33B6"/>
    <w:rsid w:val="002C0398"/>
    <w:rsid w:val="002C7BA2"/>
    <w:rsid w:val="002D153E"/>
    <w:rsid w:val="002D3480"/>
    <w:rsid w:val="002D4061"/>
    <w:rsid w:val="002E4975"/>
    <w:rsid w:val="002E661B"/>
    <w:rsid w:val="002F0AB3"/>
    <w:rsid w:val="002F51DF"/>
    <w:rsid w:val="00317A0E"/>
    <w:rsid w:val="003257B0"/>
    <w:rsid w:val="0032698D"/>
    <w:rsid w:val="00331B7C"/>
    <w:rsid w:val="00345AA3"/>
    <w:rsid w:val="003475E0"/>
    <w:rsid w:val="00350B37"/>
    <w:rsid w:val="00352C47"/>
    <w:rsid w:val="00371BCB"/>
    <w:rsid w:val="003A0CA7"/>
    <w:rsid w:val="003A4513"/>
    <w:rsid w:val="003A50EE"/>
    <w:rsid w:val="003B76B3"/>
    <w:rsid w:val="003C48F1"/>
    <w:rsid w:val="003D1468"/>
    <w:rsid w:val="003D7A3F"/>
    <w:rsid w:val="003E78FD"/>
    <w:rsid w:val="0041176E"/>
    <w:rsid w:val="00412916"/>
    <w:rsid w:val="00413B12"/>
    <w:rsid w:val="004179F2"/>
    <w:rsid w:val="0042061E"/>
    <w:rsid w:val="00435E40"/>
    <w:rsid w:val="00455FEE"/>
    <w:rsid w:val="00463851"/>
    <w:rsid w:val="00491982"/>
    <w:rsid w:val="00496C76"/>
    <w:rsid w:val="004B02B5"/>
    <w:rsid w:val="004B2E59"/>
    <w:rsid w:val="004B4102"/>
    <w:rsid w:val="004C31CF"/>
    <w:rsid w:val="004E23E9"/>
    <w:rsid w:val="004E32B0"/>
    <w:rsid w:val="004F5825"/>
    <w:rsid w:val="004F59A8"/>
    <w:rsid w:val="004F75B0"/>
    <w:rsid w:val="0051263E"/>
    <w:rsid w:val="00516BDF"/>
    <w:rsid w:val="0051722F"/>
    <w:rsid w:val="00540CE9"/>
    <w:rsid w:val="005641D4"/>
    <w:rsid w:val="0056566E"/>
    <w:rsid w:val="00571CDC"/>
    <w:rsid w:val="00574ADC"/>
    <w:rsid w:val="00596DCF"/>
    <w:rsid w:val="00596F79"/>
    <w:rsid w:val="005A516F"/>
    <w:rsid w:val="005B0E97"/>
    <w:rsid w:val="005C373F"/>
    <w:rsid w:val="005C6C30"/>
    <w:rsid w:val="005D02C6"/>
    <w:rsid w:val="005D1CEC"/>
    <w:rsid w:val="005E197A"/>
    <w:rsid w:val="005E3C69"/>
    <w:rsid w:val="005E6688"/>
    <w:rsid w:val="005F41FA"/>
    <w:rsid w:val="00601B5B"/>
    <w:rsid w:val="00624433"/>
    <w:rsid w:val="00624BB5"/>
    <w:rsid w:val="0062637E"/>
    <w:rsid w:val="0063088E"/>
    <w:rsid w:val="00642F8E"/>
    <w:rsid w:val="00643D37"/>
    <w:rsid w:val="00653B6D"/>
    <w:rsid w:val="00660746"/>
    <w:rsid w:val="006777F7"/>
    <w:rsid w:val="00681F75"/>
    <w:rsid w:val="00684E47"/>
    <w:rsid w:val="00691A82"/>
    <w:rsid w:val="00694CCA"/>
    <w:rsid w:val="00697FD4"/>
    <w:rsid w:val="006B4147"/>
    <w:rsid w:val="006C47F7"/>
    <w:rsid w:val="006E65D4"/>
    <w:rsid w:val="006F1EB6"/>
    <w:rsid w:val="006F1F56"/>
    <w:rsid w:val="006F2A9D"/>
    <w:rsid w:val="006F3D37"/>
    <w:rsid w:val="006F4569"/>
    <w:rsid w:val="006F4D0C"/>
    <w:rsid w:val="007013C6"/>
    <w:rsid w:val="00710DB5"/>
    <w:rsid w:val="00712CFD"/>
    <w:rsid w:val="007331DE"/>
    <w:rsid w:val="007442C3"/>
    <w:rsid w:val="007641F7"/>
    <w:rsid w:val="00774BEB"/>
    <w:rsid w:val="00783341"/>
    <w:rsid w:val="00786BE6"/>
    <w:rsid w:val="0079141A"/>
    <w:rsid w:val="00792536"/>
    <w:rsid w:val="0079418D"/>
    <w:rsid w:val="007A43F2"/>
    <w:rsid w:val="007A7F45"/>
    <w:rsid w:val="007C568F"/>
    <w:rsid w:val="007D5333"/>
    <w:rsid w:val="007D5545"/>
    <w:rsid w:val="007E2F5E"/>
    <w:rsid w:val="007F6259"/>
    <w:rsid w:val="00801439"/>
    <w:rsid w:val="00802811"/>
    <w:rsid w:val="00806B8F"/>
    <w:rsid w:val="00821904"/>
    <w:rsid w:val="00822515"/>
    <w:rsid w:val="00822873"/>
    <w:rsid w:val="008254EE"/>
    <w:rsid w:val="0083442B"/>
    <w:rsid w:val="008402AD"/>
    <w:rsid w:val="008419A5"/>
    <w:rsid w:val="008422BA"/>
    <w:rsid w:val="00844A32"/>
    <w:rsid w:val="00847238"/>
    <w:rsid w:val="00847C67"/>
    <w:rsid w:val="00861AED"/>
    <w:rsid w:val="008A034D"/>
    <w:rsid w:val="008A5206"/>
    <w:rsid w:val="008A6DED"/>
    <w:rsid w:val="008B70B0"/>
    <w:rsid w:val="008C06DA"/>
    <w:rsid w:val="008C1B7D"/>
    <w:rsid w:val="008C32BF"/>
    <w:rsid w:val="008D4D76"/>
    <w:rsid w:val="008E29A2"/>
    <w:rsid w:val="008E79B1"/>
    <w:rsid w:val="008F0AA0"/>
    <w:rsid w:val="008F3D63"/>
    <w:rsid w:val="008F4FA7"/>
    <w:rsid w:val="009006C6"/>
    <w:rsid w:val="00903C3C"/>
    <w:rsid w:val="00907D97"/>
    <w:rsid w:val="00910519"/>
    <w:rsid w:val="00910B71"/>
    <w:rsid w:val="0092074B"/>
    <w:rsid w:val="00923FF9"/>
    <w:rsid w:val="009329A8"/>
    <w:rsid w:val="0093333A"/>
    <w:rsid w:val="0093437F"/>
    <w:rsid w:val="009379C8"/>
    <w:rsid w:val="009437E1"/>
    <w:rsid w:val="009524E3"/>
    <w:rsid w:val="009574E3"/>
    <w:rsid w:val="009615DC"/>
    <w:rsid w:val="009917C7"/>
    <w:rsid w:val="0099403D"/>
    <w:rsid w:val="00996614"/>
    <w:rsid w:val="009A042C"/>
    <w:rsid w:val="009A2E4F"/>
    <w:rsid w:val="009A3080"/>
    <w:rsid w:val="009A43B9"/>
    <w:rsid w:val="009A58B4"/>
    <w:rsid w:val="009B2347"/>
    <w:rsid w:val="009B6508"/>
    <w:rsid w:val="009C45C8"/>
    <w:rsid w:val="009D126C"/>
    <w:rsid w:val="00A17156"/>
    <w:rsid w:val="00A27F0B"/>
    <w:rsid w:val="00A35F3B"/>
    <w:rsid w:val="00A4725A"/>
    <w:rsid w:val="00A5099B"/>
    <w:rsid w:val="00A5357B"/>
    <w:rsid w:val="00A60801"/>
    <w:rsid w:val="00A72F7E"/>
    <w:rsid w:val="00A8626B"/>
    <w:rsid w:val="00A93984"/>
    <w:rsid w:val="00A97240"/>
    <w:rsid w:val="00A972F5"/>
    <w:rsid w:val="00AA362F"/>
    <w:rsid w:val="00AA63D5"/>
    <w:rsid w:val="00AB76ED"/>
    <w:rsid w:val="00AC6190"/>
    <w:rsid w:val="00AC7615"/>
    <w:rsid w:val="00AC79DC"/>
    <w:rsid w:val="00AE35E2"/>
    <w:rsid w:val="00AF2167"/>
    <w:rsid w:val="00B0324F"/>
    <w:rsid w:val="00B07093"/>
    <w:rsid w:val="00B1067F"/>
    <w:rsid w:val="00B10D71"/>
    <w:rsid w:val="00B21371"/>
    <w:rsid w:val="00B27FF5"/>
    <w:rsid w:val="00B440F2"/>
    <w:rsid w:val="00B57CBB"/>
    <w:rsid w:val="00B65977"/>
    <w:rsid w:val="00B806CF"/>
    <w:rsid w:val="00B97207"/>
    <w:rsid w:val="00BA0C03"/>
    <w:rsid w:val="00BA43F9"/>
    <w:rsid w:val="00BB771B"/>
    <w:rsid w:val="00BC4A6A"/>
    <w:rsid w:val="00BC4FA8"/>
    <w:rsid w:val="00BE4E4D"/>
    <w:rsid w:val="00BE751C"/>
    <w:rsid w:val="00BF000B"/>
    <w:rsid w:val="00BF38CF"/>
    <w:rsid w:val="00C2258D"/>
    <w:rsid w:val="00C30197"/>
    <w:rsid w:val="00C358E5"/>
    <w:rsid w:val="00C363BA"/>
    <w:rsid w:val="00C43334"/>
    <w:rsid w:val="00C47211"/>
    <w:rsid w:val="00C5519A"/>
    <w:rsid w:val="00C70003"/>
    <w:rsid w:val="00C738CE"/>
    <w:rsid w:val="00C9033A"/>
    <w:rsid w:val="00C95BA0"/>
    <w:rsid w:val="00CB1887"/>
    <w:rsid w:val="00CD1BE5"/>
    <w:rsid w:val="00CD6671"/>
    <w:rsid w:val="00CE5952"/>
    <w:rsid w:val="00CE629F"/>
    <w:rsid w:val="00CF556D"/>
    <w:rsid w:val="00CF7E4D"/>
    <w:rsid w:val="00D029DE"/>
    <w:rsid w:val="00D153E2"/>
    <w:rsid w:val="00D16B52"/>
    <w:rsid w:val="00D221DE"/>
    <w:rsid w:val="00D30C9E"/>
    <w:rsid w:val="00D32940"/>
    <w:rsid w:val="00D51E0A"/>
    <w:rsid w:val="00D67411"/>
    <w:rsid w:val="00D7342D"/>
    <w:rsid w:val="00D76297"/>
    <w:rsid w:val="00D7704B"/>
    <w:rsid w:val="00D8110A"/>
    <w:rsid w:val="00D81FB3"/>
    <w:rsid w:val="00D94A82"/>
    <w:rsid w:val="00DA35D2"/>
    <w:rsid w:val="00DA4D85"/>
    <w:rsid w:val="00DA5747"/>
    <w:rsid w:val="00DB22D5"/>
    <w:rsid w:val="00DB22D7"/>
    <w:rsid w:val="00DB6F1D"/>
    <w:rsid w:val="00DB70D1"/>
    <w:rsid w:val="00DD0085"/>
    <w:rsid w:val="00DD1D37"/>
    <w:rsid w:val="00DD3190"/>
    <w:rsid w:val="00DD45A1"/>
    <w:rsid w:val="00DD6E61"/>
    <w:rsid w:val="00DD7406"/>
    <w:rsid w:val="00DE02B3"/>
    <w:rsid w:val="00DF38A9"/>
    <w:rsid w:val="00E055B1"/>
    <w:rsid w:val="00E06606"/>
    <w:rsid w:val="00E311D1"/>
    <w:rsid w:val="00E33E59"/>
    <w:rsid w:val="00E3541A"/>
    <w:rsid w:val="00E36E5B"/>
    <w:rsid w:val="00E376A7"/>
    <w:rsid w:val="00E429CB"/>
    <w:rsid w:val="00E51149"/>
    <w:rsid w:val="00E548B2"/>
    <w:rsid w:val="00E54F45"/>
    <w:rsid w:val="00E600E1"/>
    <w:rsid w:val="00E643D6"/>
    <w:rsid w:val="00E6734B"/>
    <w:rsid w:val="00E67D7F"/>
    <w:rsid w:val="00E97F9D"/>
    <w:rsid w:val="00EA5515"/>
    <w:rsid w:val="00EB080E"/>
    <w:rsid w:val="00EB5777"/>
    <w:rsid w:val="00EB66FB"/>
    <w:rsid w:val="00EC1CF7"/>
    <w:rsid w:val="00EC27B0"/>
    <w:rsid w:val="00EC6366"/>
    <w:rsid w:val="00EC6929"/>
    <w:rsid w:val="00ED2FCE"/>
    <w:rsid w:val="00ED3EE5"/>
    <w:rsid w:val="00EE7017"/>
    <w:rsid w:val="00EF4F84"/>
    <w:rsid w:val="00EF6DC4"/>
    <w:rsid w:val="00F051E7"/>
    <w:rsid w:val="00F064F2"/>
    <w:rsid w:val="00F11D7D"/>
    <w:rsid w:val="00F14FC0"/>
    <w:rsid w:val="00F1678C"/>
    <w:rsid w:val="00F26B45"/>
    <w:rsid w:val="00F30D47"/>
    <w:rsid w:val="00F408BC"/>
    <w:rsid w:val="00F434DC"/>
    <w:rsid w:val="00F45BBA"/>
    <w:rsid w:val="00F47BFD"/>
    <w:rsid w:val="00F50D28"/>
    <w:rsid w:val="00F51F2B"/>
    <w:rsid w:val="00F53F76"/>
    <w:rsid w:val="00F565EF"/>
    <w:rsid w:val="00F649ED"/>
    <w:rsid w:val="00F66026"/>
    <w:rsid w:val="00F728CE"/>
    <w:rsid w:val="00F73FF5"/>
    <w:rsid w:val="00F906A7"/>
    <w:rsid w:val="00F97596"/>
    <w:rsid w:val="00FA0430"/>
    <w:rsid w:val="00FA7164"/>
    <w:rsid w:val="00FB0670"/>
    <w:rsid w:val="00FB129B"/>
    <w:rsid w:val="00FB22C9"/>
    <w:rsid w:val="00FB4B31"/>
    <w:rsid w:val="00FB6027"/>
    <w:rsid w:val="00FC03EE"/>
    <w:rsid w:val="00FC5501"/>
    <w:rsid w:val="00FE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93CB"/>
  <w15:docId w15:val="{81CB4D64-C016-4559-88A0-90A26441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6D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DED"/>
    <w:rPr>
      <w:rFonts w:ascii="Segoe UI" w:hAnsi="Segoe UI" w:cs="Segoe UI"/>
      <w:sz w:val="18"/>
      <w:szCs w:val="18"/>
    </w:rPr>
  </w:style>
  <w:style w:type="paragraph" w:styleId="ListParagraph">
    <w:name w:val="List Paragraph"/>
    <w:basedOn w:val="Normal"/>
    <w:uiPriority w:val="34"/>
    <w:qFormat/>
    <w:rsid w:val="00E600E1"/>
    <w:pPr>
      <w:ind w:left="720"/>
      <w:contextualSpacing/>
    </w:pPr>
  </w:style>
  <w:style w:type="paragraph" w:styleId="CommentSubject">
    <w:name w:val="annotation subject"/>
    <w:basedOn w:val="CommentText"/>
    <w:next w:val="CommentText"/>
    <w:link w:val="CommentSubjectChar"/>
    <w:uiPriority w:val="99"/>
    <w:semiHidden/>
    <w:unhideWhenUsed/>
    <w:rsid w:val="0041176E"/>
    <w:rPr>
      <w:b/>
      <w:bCs/>
    </w:rPr>
  </w:style>
  <w:style w:type="character" w:customStyle="1" w:styleId="CommentSubjectChar">
    <w:name w:val="Comment Subject Char"/>
    <w:basedOn w:val="CommentTextChar"/>
    <w:link w:val="CommentSubject"/>
    <w:uiPriority w:val="99"/>
    <w:semiHidden/>
    <w:rsid w:val="0041176E"/>
    <w:rPr>
      <w:b/>
      <w:bCs/>
      <w:sz w:val="20"/>
      <w:szCs w:val="20"/>
    </w:rPr>
  </w:style>
  <w:style w:type="character" w:styleId="Hyperlink">
    <w:name w:val="Hyperlink"/>
    <w:basedOn w:val="DefaultParagraphFont"/>
    <w:uiPriority w:val="99"/>
    <w:unhideWhenUsed/>
    <w:rsid w:val="009A43B9"/>
    <w:rPr>
      <w:color w:val="0000FF" w:themeColor="hyperlink"/>
      <w:u w:val="single"/>
    </w:rPr>
  </w:style>
  <w:style w:type="character" w:styleId="UnresolvedMention">
    <w:name w:val="Unresolved Mention"/>
    <w:basedOn w:val="DefaultParagraphFont"/>
    <w:uiPriority w:val="99"/>
    <w:semiHidden/>
    <w:unhideWhenUsed/>
    <w:rsid w:val="009A43B9"/>
    <w:rPr>
      <w:color w:val="605E5C"/>
      <w:shd w:val="clear" w:color="auto" w:fill="E1DFDD"/>
    </w:rPr>
  </w:style>
  <w:style w:type="paragraph" w:styleId="Revision">
    <w:name w:val="Revision"/>
    <w:hidden/>
    <w:uiPriority w:val="99"/>
    <w:semiHidden/>
    <w:rsid w:val="00D221D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05378">
      <w:bodyDiv w:val="1"/>
      <w:marLeft w:val="0"/>
      <w:marRight w:val="0"/>
      <w:marTop w:val="0"/>
      <w:marBottom w:val="0"/>
      <w:divBdr>
        <w:top w:val="none" w:sz="0" w:space="0" w:color="auto"/>
        <w:left w:val="none" w:sz="0" w:space="0" w:color="auto"/>
        <w:bottom w:val="none" w:sz="0" w:space="0" w:color="auto"/>
        <w:right w:val="none" w:sz="0" w:space="0" w:color="auto"/>
      </w:divBdr>
    </w:div>
    <w:div w:id="1515219393">
      <w:bodyDiv w:val="1"/>
      <w:marLeft w:val="0"/>
      <w:marRight w:val="0"/>
      <w:marTop w:val="0"/>
      <w:marBottom w:val="0"/>
      <w:divBdr>
        <w:top w:val="none" w:sz="0" w:space="0" w:color="auto"/>
        <w:left w:val="none" w:sz="0" w:space="0" w:color="auto"/>
        <w:bottom w:val="none" w:sz="0" w:space="0" w:color="auto"/>
        <w:right w:val="none" w:sz="0" w:space="0" w:color="auto"/>
      </w:divBdr>
      <w:divsChild>
        <w:div w:id="934675091">
          <w:marLeft w:val="0"/>
          <w:marRight w:val="0"/>
          <w:marTop w:val="0"/>
          <w:marBottom w:val="0"/>
          <w:divBdr>
            <w:top w:val="none" w:sz="0" w:space="0" w:color="auto"/>
            <w:left w:val="none" w:sz="0" w:space="0" w:color="auto"/>
            <w:bottom w:val="none" w:sz="0" w:space="0" w:color="auto"/>
            <w:right w:val="none" w:sz="0" w:space="0" w:color="auto"/>
          </w:divBdr>
          <w:divsChild>
            <w:div w:id="1331786138">
              <w:marLeft w:val="0"/>
              <w:marRight w:val="0"/>
              <w:marTop w:val="0"/>
              <w:marBottom w:val="0"/>
              <w:divBdr>
                <w:top w:val="none" w:sz="0" w:space="0" w:color="auto"/>
                <w:left w:val="none" w:sz="0" w:space="0" w:color="auto"/>
                <w:bottom w:val="none" w:sz="0" w:space="0" w:color="auto"/>
                <w:right w:val="none" w:sz="0" w:space="0" w:color="auto"/>
              </w:divBdr>
              <w:divsChild>
                <w:div w:id="1614704620">
                  <w:marLeft w:val="0"/>
                  <w:marRight w:val="0"/>
                  <w:marTop w:val="0"/>
                  <w:marBottom w:val="0"/>
                  <w:divBdr>
                    <w:top w:val="none" w:sz="0" w:space="0" w:color="auto"/>
                    <w:left w:val="none" w:sz="0" w:space="0" w:color="auto"/>
                    <w:bottom w:val="none" w:sz="0" w:space="0" w:color="auto"/>
                    <w:right w:val="none" w:sz="0" w:space="0" w:color="auto"/>
                  </w:divBdr>
                  <w:divsChild>
                    <w:div w:id="564339020">
                      <w:marLeft w:val="0"/>
                      <w:marRight w:val="0"/>
                      <w:marTop w:val="0"/>
                      <w:marBottom w:val="0"/>
                      <w:divBdr>
                        <w:top w:val="none" w:sz="0" w:space="0" w:color="auto"/>
                        <w:left w:val="none" w:sz="0" w:space="0" w:color="auto"/>
                        <w:bottom w:val="none" w:sz="0" w:space="0" w:color="auto"/>
                        <w:right w:val="none" w:sz="0" w:space="0" w:color="auto"/>
                      </w:divBdr>
                      <w:divsChild>
                        <w:div w:id="415134882">
                          <w:marLeft w:val="0"/>
                          <w:marRight w:val="0"/>
                          <w:marTop w:val="0"/>
                          <w:marBottom w:val="0"/>
                          <w:divBdr>
                            <w:top w:val="none" w:sz="0" w:space="0" w:color="auto"/>
                            <w:left w:val="none" w:sz="0" w:space="0" w:color="auto"/>
                            <w:bottom w:val="none" w:sz="0" w:space="0" w:color="auto"/>
                            <w:right w:val="none" w:sz="0" w:space="0" w:color="auto"/>
                          </w:divBdr>
                          <w:divsChild>
                            <w:div w:id="1574973257">
                              <w:marLeft w:val="0"/>
                              <w:marRight w:val="0"/>
                              <w:marTop w:val="0"/>
                              <w:marBottom w:val="0"/>
                              <w:divBdr>
                                <w:top w:val="none" w:sz="0" w:space="0" w:color="auto"/>
                                <w:left w:val="none" w:sz="0" w:space="0" w:color="auto"/>
                                <w:bottom w:val="none" w:sz="0" w:space="0" w:color="auto"/>
                                <w:right w:val="none" w:sz="0" w:space="0" w:color="auto"/>
                              </w:divBdr>
                              <w:divsChild>
                                <w:div w:id="596062781">
                                  <w:marLeft w:val="0"/>
                                  <w:marRight w:val="0"/>
                                  <w:marTop w:val="0"/>
                                  <w:marBottom w:val="0"/>
                                  <w:divBdr>
                                    <w:top w:val="none" w:sz="0" w:space="0" w:color="auto"/>
                                    <w:left w:val="none" w:sz="0" w:space="0" w:color="auto"/>
                                    <w:bottom w:val="none" w:sz="0" w:space="0" w:color="auto"/>
                                    <w:right w:val="none" w:sz="0" w:space="0" w:color="auto"/>
                                  </w:divBdr>
                                  <w:divsChild>
                                    <w:div w:id="201525930">
                                      <w:marLeft w:val="0"/>
                                      <w:marRight w:val="0"/>
                                      <w:marTop w:val="0"/>
                                      <w:marBottom w:val="0"/>
                                      <w:divBdr>
                                        <w:top w:val="none" w:sz="0" w:space="0" w:color="auto"/>
                                        <w:left w:val="none" w:sz="0" w:space="0" w:color="auto"/>
                                        <w:bottom w:val="none" w:sz="0" w:space="0" w:color="auto"/>
                                        <w:right w:val="none" w:sz="0" w:space="0" w:color="auto"/>
                                      </w:divBdr>
                                      <w:divsChild>
                                        <w:div w:id="944579200">
                                          <w:marLeft w:val="0"/>
                                          <w:marRight w:val="0"/>
                                          <w:marTop w:val="0"/>
                                          <w:marBottom w:val="0"/>
                                          <w:divBdr>
                                            <w:top w:val="none" w:sz="0" w:space="0" w:color="auto"/>
                                            <w:left w:val="none" w:sz="0" w:space="0" w:color="auto"/>
                                            <w:bottom w:val="none" w:sz="0" w:space="0" w:color="auto"/>
                                            <w:right w:val="none" w:sz="0" w:space="0" w:color="auto"/>
                                          </w:divBdr>
                                          <w:divsChild>
                                            <w:div w:id="861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352647">
          <w:marLeft w:val="0"/>
          <w:marRight w:val="0"/>
          <w:marTop w:val="0"/>
          <w:marBottom w:val="0"/>
          <w:divBdr>
            <w:top w:val="none" w:sz="0" w:space="0" w:color="auto"/>
            <w:left w:val="none" w:sz="0" w:space="0" w:color="auto"/>
            <w:bottom w:val="none" w:sz="0" w:space="0" w:color="auto"/>
            <w:right w:val="none" w:sz="0" w:space="0" w:color="auto"/>
          </w:divBdr>
          <w:divsChild>
            <w:div w:id="2072073425">
              <w:marLeft w:val="0"/>
              <w:marRight w:val="0"/>
              <w:marTop w:val="0"/>
              <w:marBottom w:val="0"/>
              <w:divBdr>
                <w:top w:val="none" w:sz="0" w:space="0" w:color="auto"/>
                <w:left w:val="none" w:sz="0" w:space="0" w:color="auto"/>
                <w:bottom w:val="none" w:sz="0" w:space="0" w:color="auto"/>
                <w:right w:val="none" w:sz="0" w:space="0" w:color="auto"/>
              </w:divBdr>
              <w:divsChild>
                <w:div w:id="1032456282">
                  <w:marLeft w:val="0"/>
                  <w:marRight w:val="0"/>
                  <w:marTop w:val="0"/>
                  <w:marBottom w:val="0"/>
                  <w:divBdr>
                    <w:top w:val="none" w:sz="0" w:space="0" w:color="auto"/>
                    <w:left w:val="none" w:sz="0" w:space="0" w:color="auto"/>
                    <w:bottom w:val="none" w:sz="0" w:space="0" w:color="auto"/>
                    <w:right w:val="none" w:sz="0" w:space="0" w:color="auto"/>
                  </w:divBdr>
                  <w:divsChild>
                    <w:div w:id="1858807936">
                      <w:marLeft w:val="0"/>
                      <w:marRight w:val="0"/>
                      <w:marTop w:val="0"/>
                      <w:marBottom w:val="0"/>
                      <w:divBdr>
                        <w:top w:val="none" w:sz="0" w:space="0" w:color="auto"/>
                        <w:left w:val="none" w:sz="0" w:space="0" w:color="auto"/>
                        <w:bottom w:val="none" w:sz="0" w:space="0" w:color="auto"/>
                        <w:right w:val="none" w:sz="0" w:space="0" w:color="auto"/>
                      </w:divBdr>
                      <w:divsChild>
                        <w:div w:id="1372875539">
                          <w:marLeft w:val="0"/>
                          <w:marRight w:val="0"/>
                          <w:marTop w:val="0"/>
                          <w:marBottom w:val="0"/>
                          <w:divBdr>
                            <w:top w:val="none" w:sz="0" w:space="0" w:color="auto"/>
                            <w:left w:val="none" w:sz="0" w:space="0" w:color="auto"/>
                            <w:bottom w:val="none" w:sz="0" w:space="0" w:color="auto"/>
                            <w:right w:val="none" w:sz="0" w:space="0" w:color="auto"/>
                          </w:divBdr>
                          <w:divsChild>
                            <w:div w:id="1977104056">
                              <w:marLeft w:val="0"/>
                              <w:marRight w:val="0"/>
                              <w:marTop w:val="0"/>
                              <w:marBottom w:val="0"/>
                              <w:divBdr>
                                <w:top w:val="none" w:sz="0" w:space="0" w:color="auto"/>
                                <w:left w:val="none" w:sz="0" w:space="0" w:color="auto"/>
                                <w:bottom w:val="none" w:sz="0" w:space="0" w:color="auto"/>
                                <w:right w:val="none" w:sz="0" w:space="0" w:color="auto"/>
                              </w:divBdr>
                              <w:divsChild>
                                <w:div w:id="627127743">
                                  <w:marLeft w:val="0"/>
                                  <w:marRight w:val="0"/>
                                  <w:marTop w:val="0"/>
                                  <w:marBottom w:val="0"/>
                                  <w:divBdr>
                                    <w:top w:val="none" w:sz="0" w:space="0" w:color="auto"/>
                                    <w:left w:val="none" w:sz="0" w:space="0" w:color="auto"/>
                                    <w:bottom w:val="none" w:sz="0" w:space="0" w:color="auto"/>
                                    <w:right w:val="none" w:sz="0" w:space="0" w:color="auto"/>
                                  </w:divBdr>
                                  <w:divsChild>
                                    <w:div w:id="25258593">
                                      <w:marLeft w:val="0"/>
                                      <w:marRight w:val="0"/>
                                      <w:marTop w:val="0"/>
                                      <w:marBottom w:val="0"/>
                                      <w:divBdr>
                                        <w:top w:val="none" w:sz="0" w:space="0" w:color="auto"/>
                                        <w:left w:val="none" w:sz="0" w:space="0" w:color="auto"/>
                                        <w:bottom w:val="none" w:sz="0" w:space="0" w:color="auto"/>
                                        <w:right w:val="none" w:sz="0" w:space="0" w:color="auto"/>
                                      </w:divBdr>
                                      <w:divsChild>
                                        <w:div w:id="827476854">
                                          <w:marLeft w:val="0"/>
                                          <w:marRight w:val="0"/>
                                          <w:marTop w:val="0"/>
                                          <w:marBottom w:val="0"/>
                                          <w:divBdr>
                                            <w:top w:val="none" w:sz="0" w:space="0" w:color="auto"/>
                                            <w:left w:val="none" w:sz="0" w:space="0" w:color="auto"/>
                                            <w:bottom w:val="none" w:sz="0" w:space="0" w:color="auto"/>
                                            <w:right w:val="none" w:sz="0" w:space="0" w:color="auto"/>
                                          </w:divBdr>
                                          <w:divsChild>
                                            <w:div w:id="118262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599248">
              <w:marLeft w:val="0"/>
              <w:marRight w:val="0"/>
              <w:marTop w:val="0"/>
              <w:marBottom w:val="0"/>
              <w:divBdr>
                <w:top w:val="none" w:sz="0" w:space="0" w:color="auto"/>
                <w:left w:val="none" w:sz="0" w:space="0" w:color="auto"/>
                <w:bottom w:val="none" w:sz="0" w:space="0" w:color="auto"/>
                <w:right w:val="none" w:sz="0" w:space="0" w:color="auto"/>
              </w:divBdr>
              <w:divsChild>
                <w:div w:id="137380018">
                  <w:marLeft w:val="0"/>
                  <w:marRight w:val="0"/>
                  <w:marTop w:val="0"/>
                  <w:marBottom w:val="0"/>
                  <w:divBdr>
                    <w:top w:val="none" w:sz="0" w:space="0" w:color="auto"/>
                    <w:left w:val="none" w:sz="0" w:space="0" w:color="auto"/>
                    <w:bottom w:val="none" w:sz="0" w:space="0" w:color="auto"/>
                    <w:right w:val="none" w:sz="0" w:space="0" w:color="auto"/>
                  </w:divBdr>
                  <w:divsChild>
                    <w:div w:id="247664234">
                      <w:marLeft w:val="0"/>
                      <w:marRight w:val="0"/>
                      <w:marTop w:val="0"/>
                      <w:marBottom w:val="0"/>
                      <w:divBdr>
                        <w:top w:val="none" w:sz="0" w:space="0" w:color="auto"/>
                        <w:left w:val="none" w:sz="0" w:space="0" w:color="auto"/>
                        <w:bottom w:val="none" w:sz="0" w:space="0" w:color="auto"/>
                        <w:right w:val="none" w:sz="0" w:space="0" w:color="auto"/>
                      </w:divBdr>
                      <w:divsChild>
                        <w:div w:id="1283607851">
                          <w:marLeft w:val="0"/>
                          <w:marRight w:val="0"/>
                          <w:marTop w:val="0"/>
                          <w:marBottom w:val="0"/>
                          <w:divBdr>
                            <w:top w:val="none" w:sz="0" w:space="0" w:color="auto"/>
                            <w:left w:val="none" w:sz="0" w:space="0" w:color="auto"/>
                            <w:bottom w:val="none" w:sz="0" w:space="0" w:color="auto"/>
                            <w:right w:val="none" w:sz="0" w:space="0" w:color="auto"/>
                          </w:divBdr>
                          <w:divsChild>
                            <w:div w:id="1585720251">
                              <w:marLeft w:val="0"/>
                              <w:marRight w:val="0"/>
                              <w:marTop w:val="0"/>
                              <w:marBottom w:val="0"/>
                              <w:divBdr>
                                <w:top w:val="none" w:sz="0" w:space="0" w:color="auto"/>
                                <w:left w:val="none" w:sz="0" w:space="0" w:color="auto"/>
                                <w:bottom w:val="none" w:sz="0" w:space="0" w:color="auto"/>
                                <w:right w:val="none" w:sz="0" w:space="0" w:color="auto"/>
                              </w:divBdr>
                              <w:divsChild>
                                <w:div w:id="1213496865">
                                  <w:marLeft w:val="0"/>
                                  <w:marRight w:val="0"/>
                                  <w:marTop w:val="0"/>
                                  <w:marBottom w:val="0"/>
                                  <w:divBdr>
                                    <w:top w:val="none" w:sz="0" w:space="0" w:color="auto"/>
                                    <w:left w:val="none" w:sz="0" w:space="0" w:color="auto"/>
                                    <w:bottom w:val="none" w:sz="0" w:space="0" w:color="auto"/>
                                    <w:right w:val="none" w:sz="0" w:space="0" w:color="auto"/>
                                  </w:divBdr>
                                  <w:divsChild>
                                    <w:div w:id="63576024">
                                      <w:marLeft w:val="0"/>
                                      <w:marRight w:val="0"/>
                                      <w:marTop w:val="0"/>
                                      <w:marBottom w:val="0"/>
                                      <w:divBdr>
                                        <w:top w:val="none" w:sz="0" w:space="0" w:color="auto"/>
                                        <w:left w:val="none" w:sz="0" w:space="0" w:color="auto"/>
                                        <w:bottom w:val="none" w:sz="0" w:space="0" w:color="auto"/>
                                        <w:right w:val="none" w:sz="0" w:space="0" w:color="auto"/>
                                      </w:divBdr>
                                      <w:divsChild>
                                        <w:div w:id="207886241">
                                          <w:marLeft w:val="0"/>
                                          <w:marRight w:val="0"/>
                                          <w:marTop w:val="0"/>
                                          <w:marBottom w:val="0"/>
                                          <w:divBdr>
                                            <w:top w:val="none" w:sz="0" w:space="0" w:color="auto"/>
                                            <w:left w:val="none" w:sz="0" w:space="0" w:color="auto"/>
                                            <w:bottom w:val="none" w:sz="0" w:space="0" w:color="auto"/>
                                            <w:right w:val="none" w:sz="0" w:space="0" w:color="auto"/>
                                          </w:divBdr>
                                          <w:divsChild>
                                            <w:div w:id="21326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707">
              <w:marLeft w:val="0"/>
              <w:marRight w:val="0"/>
              <w:marTop w:val="0"/>
              <w:marBottom w:val="0"/>
              <w:divBdr>
                <w:top w:val="none" w:sz="0" w:space="0" w:color="auto"/>
                <w:left w:val="none" w:sz="0" w:space="0" w:color="auto"/>
                <w:bottom w:val="none" w:sz="0" w:space="0" w:color="auto"/>
                <w:right w:val="none" w:sz="0" w:space="0" w:color="auto"/>
              </w:divBdr>
              <w:divsChild>
                <w:div w:id="1826972245">
                  <w:marLeft w:val="0"/>
                  <w:marRight w:val="0"/>
                  <w:marTop w:val="0"/>
                  <w:marBottom w:val="0"/>
                  <w:divBdr>
                    <w:top w:val="none" w:sz="0" w:space="0" w:color="auto"/>
                    <w:left w:val="none" w:sz="0" w:space="0" w:color="auto"/>
                    <w:bottom w:val="none" w:sz="0" w:space="0" w:color="auto"/>
                    <w:right w:val="none" w:sz="0" w:space="0" w:color="auto"/>
                  </w:divBdr>
                  <w:divsChild>
                    <w:div w:id="720128445">
                      <w:marLeft w:val="0"/>
                      <w:marRight w:val="0"/>
                      <w:marTop w:val="0"/>
                      <w:marBottom w:val="0"/>
                      <w:divBdr>
                        <w:top w:val="none" w:sz="0" w:space="0" w:color="auto"/>
                        <w:left w:val="none" w:sz="0" w:space="0" w:color="auto"/>
                        <w:bottom w:val="none" w:sz="0" w:space="0" w:color="auto"/>
                        <w:right w:val="none" w:sz="0" w:space="0" w:color="auto"/>
                      </w:divBdr>
                      <w:divsChild>
                        <w:div w:id="602037272">
                          <w:marLeft w:val="0"/>
                          <w:marRight w:val="0"/>
                          <w:marTop w:val="0"/>
                          <w:marBottom w:val="0"/>
                          <w:divBdr>
                            <w:top w:val="none" w:sz="0" w:space="0" w:color="auto"/>
                            <w:left w:val="none" w:sz="0" w:space="0" w:color="auto"/>
                            <w:bottom w:val="none" w:sz="0" w:space="0" w:color="auto"/>
                            <w:right w:val="none" w:sz="0" w:space="0" w:color="auto"/>
                          </w:divBdr>
                          <w:divsChild>
                            <w:div w:id="864515431">
                              <w:marLeft w:val="0"/>
                              <w:marRight w:val="0"/>
                              <w:marTop w:val="0"/>
                              <w:marBottom w:val="0"/>
                              <w:divBdr>
                                <w:top w:val="none" w:sz="0" w:space="0" w:color="auto"/>
                                <w:left w:val="none" w:sz="0" w:space="0" w:color="auto"/>
                                <w:bottom w:val="none" w:sz="0" w:space="0" w:color="auto"/>
                                <w:right w:val="none" w:sz="0" w:space="0" w:color="auto"/>
                              </w:divBdr>
                              <w:divsChild>
                                <w:div w:id="683366661">
                                  <w:marLeft w:val="0"/>
                                  <w:marRight w:val="0"/>
                                  <w:marTop w:val="0"/>
                                  <w:marBottom w:val="0"/>
                                  <w:divBdr>
                                    <w:top w:val="none" w:sz="0" w:space="0" w:color="auto"/>
                                    <w:left w:val="none" w:sz="0" w:space="0" w:color="auto"/>
                                    <w:bottom w:val="none" w:sz="0" w:space="0" w:color="auto"/>
                                    <w:right w:val="none" w:sz="0" w:space="0" w:color="auto"/>
                                  </w:divBdr>
                                  <w:divsChild>
                                    <w:div w:id="1146507177">
                                      <w:marLeft w:val="0"/>
                                      <w:marRight w:val="0"/>
                                      <w:marTop w:val="0"/>
                                      <w:marBottom w:val="0"/>
                                      <w:divBdr>
                                        <w:top w:val="none" w:sz="0" w:space="0" w:color="auto"/>
                                        <w:left w:val="none" w:sz="0" w:space="0" w:color="auto"/>
                                        <w:bottom w:val="none" w:sz="0" w:space="0" w:color="auto"/>
                                        <w:right w:val="none" w:sz="0" w:space="0" w:color="auto"/>
                                      </w:divBdr>
                                      <w:divsChild>
                                        <w:div w:id="1206675748">
                                          <w:marLeft w:val="0"/>
                                          <w:marRight w:val="0"/>
                                          <w:marTop w:val="0"/>
                                          <w:marBottom w:val="0"/>
                                          <w:divBdr>
                                            <w:top w:val="none" w:sz="0" w:space="0" w:color="auto"/>
                                            <w:left w:val="none" w:sz="0" w:space="0" w:color="auto"/>
                                            <w:bottom w:val="none" w:sz="0" w:space="0" w:color="auto"/>
                                            <w:right w:val="none" w:sz="0" w:space="0" w:color="auto"/>
                                          </w:divBdr>
                                          <w:divsChild>
                                            <w:div w:id="3944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mmunitysolaracces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asolarallianc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702B0-6CE2-4A14-AEF6-7A475D08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Jurman, Ken (Energy)</dc:creator>
  <cp:keywords/>
  <dc:description/>
  <cp:lastModifiedBy>Jurman, Kenneth (Virginia)</cp:lastModifiedBy>
  <cp:revision>3</cp:revision>
  <cp:lastPrinted>2023-04-28T20:05:00Z</cp:lastPrinted>
  <dcterms:created xsi:type="dcterms:W3CDTF">2023-07-20T18:13:00Z</dcterms:created>
  <dcterms:modified xsi:type="dcterms:W3CDTF">2023-07-20T18:47:00Z</dcterms:modified>
</cp:coreProperties>
</file>